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FE689" w14:textId="3A32C469" w:rsidR="00FA6FC4" w:rsidRPr="00D1145D" w:rsidRDefault="0065717F" w:rsidP="0065717F">
      <w:pPr>
        <w:pStyle w:val="Akapitzlist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b/>
          <w:bCs/>
          <w:color w:val="0070C0"/>
          <w:sz w:val="28"/>
          <w:szCs w:val="28"/>
        </w:rPr>
      </w:pPr>
      <w:bookmarkStart w:id="0" w:name="_GoBack"/>
      <w:bookmarkEnd w:id="0"/>
      <w:r w:rsidRPr="00D1145D">
        <w:rPr>
          <w:rFonts w:ascii="Arial" w:hAnsi="Arial" w:cs="Arial"/>
          <w:b/>
          <w:bCs/>
          <w:color w:val="0070C0"/>
          <w:sz w:val="28"/>
          <w:szCs w:val="28"/>
        </w:rPr>
        <w:t>Lista wskaźników monitorujących na poziomie celów i kierunków działań</w:t>
      </w:r>
    </w:p>
    <w:p w14:paraId="264CD50C" w14:textId="77777777" w:rsidR="0065717F" w:rsidRPr="00D1145D" w:rsidRDefault="0065717F" w:rsidP="0065717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11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3" w:type="dxa"/>
        </w:tblCellMar>
        <w:tblLook w:val="04A0" w:firstRow="1" w:lastRow="0" w:firstColumn="1" w:lastColumn="0" w:noHBand="0" w:noVBand="1"/>
      </w:tblPr>
      <w:tblGrid>
        <w:gridCol w:w="2098"/>
        <w:gridCol w:w="2835"/>
        <w:gridCol w:w="907"/>
        <w:gridCol w:w="1020"/>
        <w:gridCol w:w="1247"/>
        <w:gridCol w:w="2835"/>
        <w:gridCol w:w="907"/>
        <w:gridCol w:w="1020"/>
        <w:gridCol w:w="1247"/>
      </w:tblGrid>
      <w:tr w:rsidR="00D30DB6" w:rsidRPr="00D1145D" w14:paraId="5A6C84A9" w14:textId="2B874FAD" w:rsidTr="00BE699F">
        <w:trPr>
          <w:trHeight w:val="624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6CA976FF" w14:textId="7C8EE568" w:rsidR="00D30DB6" w:rsidRPr="00D1145D" w:rsidRDefault="00D30DB6" w:rsidP="0053684D">
            <w:pPr>
              <w:pStyle w:val="Akapitzlist"/>
              <w:spacing w:after="0" w:line="240" w:lineRule="auto"/>
              <w:ind w:left="363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Cel operacyjny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3C46F3DF" w14:textId="594BBF6A" w:rsidR="00D30DB6" w:rsidRPr="00D1145D" w:rsidRDefault="00D30DB6" w:rsidP="0053684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Wskaźnik rezultatu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090686C2" w14:textId="41A0CE7F" w:rsidR="00D30DB6" w:rsidRPr="00D1145D" w:rsidRDefault="00D30DB6" w:rsidP="0053684D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Wartość bazowa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E7D7AD6" w14:textId="21E0EADE" w:rsidR="00D30DB6" w:rsidRPr="00D1145D" w:rsidRDefault="00D30DB6" w:rsidP="0053684D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Wartość docelowa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1AE8CCA6" w14:textId="009D8921" w:rsidR="00D30DB6" w:rsidRPr="00D1145D" w:rsidRDefault="00D30DB6" w:rsidP="00D30DB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Źródło danych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28795562" w14:textId="0C726065" w:rsidR="00D30DB6" w:rsidRPr="00D1145D" w:rsidRDefault="00D30DB6" w:rsidP="0053684D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Wskaźnik produktu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405E408A" w14:textId="6D0EF9C8" w:rsidR="00D30DB6" w:rsidRPr="00D1145D" w:rsidRDefault="00D30DB6" w:rsidP="0053684D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Wartość bazowa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6C5175F9" w14:textId="4CBDEA4C" w:rsidR="00D30DB6" w:rsidRPr="00D1145D" w:rsidRDefault="00D30DB6" w:rsidP="0053684D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Wartość docelowa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010874E5" w14:textId="36A26C0A" w:rsidR="00D30DB6" w:rsidRPr="00D1145D" w:rsidRDefault="00D30DB6" w:rsidP="00D30DB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Źródło danych</w:t>
            </w:r>
          </w:p>
        </w:tc>
      </w:tr>
      <w:tr w:rsidR="00D30DB6" w:rsidRPr="00D1145D" w14:paraId="4460E873" w14:textId="3C792EE3" w:rsidTr="00D0386D">
        <w:trPr>
          <w:trHeight w:val="283"/>
        </w:trPr>
        <w:tc>
          <w:tcPr>
            <w:tcW w:w="209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AF648C" w14:textId="23BCC7A0" w:rsidR="00D30DB6" w:rsidRPr="00D1145D" w:rsidRDefault="00D30DB6" w:rsidP="00D30DB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1.Rozwój infrastruktury zapewniającej funkcjonalności i bezpieczeństwa obszaru.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B120E9" w14:textId="2273E1B0" w:rsidR="00D30DB6" w:rsidRPr="001D12C1" w:rsidRDefault="00D30DB6" w:rsidP="00D30DB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Roczne zużycie energii pierwotnej w: budynkach publicznych [%]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483A26" w14:textId="52A5EC10" w:rsidR="00D30DB6" w:rsidRPr="001D12C1" w:rsidRDefault="00D30DB6" w:rsidP="00D30DB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EBA3CA" w14:textId="425DF475" w:rsidR="00D30DB6" w:rsidRPr="001D12C1" w:rsidRDefault="00D30DB6" w:rsidP="00D30DB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A26AD6" w14:textId="540AE599" w:rsidR="00D30DB6" w:rsidRPr="001D12C1" w:rsidRDefault="00D0386D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r</w:t>
            </w:r>
            <w:r w:rsidR="00EB0EC3" w:rsidRPr="001D12C1">
              <w:rPr>
                <w:rFonts w:ascii="Arial" w:hAnsi="Arial" w:cs="Arial"/>
                <w:sz w:val="14"/>
                <w:szCs w:val="14"/>
              </w:rPr>
              <w:t>achunki</w:t>
            </w:r>
            <w:r w:rsidRPr="001D12C1">
              <w:rPr>
                <w:rFonts w:ascii="Arial" w:hAnsi="Arial" w:cs="Arial"/>
                <w:sz w:val="14"/>
                <w:szCs w:val="14"/>
              </w:rPr>
              <w:t xml:space="preserve"> dostawców energii </w:t>
            </w:r>
            <w:r w:rsidR="00DB0C06"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F74A03" w14:textId="6FFFBA7E" w:rsidR="00D30DB6" w:rsidRPr="001D12C1" w:rsidRDefault="00D30DB6" w:rsidP="00BE699F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obiektów dostosowanych do potrzeb osób z niepełnosprawnościami (EFRR/FST/FS)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DF0F75" w14:textId="41257ED1" w:rsidR="00D30DB6" w:rsidRPr="001D12C1" w:rsidRDefault="00D30DB6" w:rsidP="00D30DB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07D91F" w14:textId="00B368ED" w:rsidR="00D30DB6" w:rsidRPr="001D12C1" w:rsidRDefault="00D30DB6" w:rsidP="00D30DB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0088F10" w14:textId="67C768E3" w:rsidR="00D30DB6" w:rsidRPr="001D12C1" w:rsidRDefault="00DB0C06" w:rsidP="00BE699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BE699F" w:rsidRPr="00D1145D" w14:paraId="2DADB995" w14:textId="33651A87" w:rsidTr="00D0386D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F02E4C" w14:textId="77777777" w:rsidR="00BE699F" w:rsidRPr="00D1145D" w:rsidRDefault="00BE699F" w:rsidP="00BE699F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2CEFD9" w14:textId="297813C2" w:rsidR="00BE699F" w:rsidRPr="001D12C1" w:rsidRDefault="00BE699F" w:rsidP="00BE699F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Roczna liczba użytkowników nowych lub zmodernizowanych placówek oświatowych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FA5AA9" w14:textId="7E9AB87D" w:rsidR="00BE699F" w:rsidRPr="001D12C1" w:rsidRDefault="00BE699F" w:rsidP="00BE699F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74BE90" w14:textId="10A48A66" w:rsidR="00BE699F" w:rsidRPr="001D12C1" w:rsidRDefault="00BE699F" w:rsidP="00BE699F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0FB975F" w14:textId="2EEF1B05" w:rsidR="00BE699F" w:rsidRPr="001D12C1" w:rsidRDefault="00BE699F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arkusze organizacyjne placówek oświatowych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9BF8ADB" w14:textId="31E95F59" w:rsidR="00BE699F" w:rsidRPr="001D12C1" w:rsidRDefault="00BE699F" w:rsidP="00BE699F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zmodernizowanych energetycznie budynków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43EC6CE" w14:textId="7013B5DD" w:rsidR="00BE699F" w:rsidRPr="001D12C1" w:rsidRDefault="00BE699F" w:rsidP="00BE69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5D9F1C" w14:textId="3F34C26A" w:rsidR="00BE699F" w:rsidRPr="001D12C1" w:rsidRDefault="00BE699F" w:rsidP="00BE69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B76BFC" w14:textId="404E37C0" w:rsidR="00BE699F" w:rsidRPr="001D12C1" w:rsidRDefault="00DB0C06" w:rsidP="00BE699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BE699F" w:rsidRPr="00D1145D" w14:paraId="589D6AC7" w14:textId="3FB66C34" w:rsidTr="00D0386D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E3A650" w14:textId="77777777" w:rsidR="00BE699F" w:rsidRPr="00D1145D" w:rsidRDefault="00BE699F" w:rsidP="00BE699F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7704199" w14:textId="135E2F9E" w:rsidR="00BE699F" w:rsidRPr="001D12C1" w:rsidRDefault="00BE699F" w:rsidP="00BE699F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Ludność podłączona do wybudowanej lub zmodernizowanej zbiorczej kanalizacji sanitarnej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8917235" w14:textId="1F557B98" w:rsidR="00BE699F" w:rsidRPr="001D12C1" w:rsidRDefault="00BE699F" w:rsidP="00BE699F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D73D1C" w14:textId="2D733CBA" w:rsidR="00BE699F" w:rsidRPr="001D12C1" w:rsidRDefault="00BE699F" w:rsidP="00BE699F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2468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2375EE" w14:textId="69E92C43" w:rsidR="00BE699F" w:rsidRPr="001D12C1" w:rsidRDefault="00BE699F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M-06</w:t>
            </w:r>
          </w:p>
          <w:p w14:paraId="696FD678" w14:textId="77777777" w:rsidR="00BE699F" w:rsidRPr="001D12C1" w:rsidRDefault="00BE699F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Sprawozdanie o wodociągach</w:t>
            </w:r>
          </w:p>
          <w:p w14:paraId="088440FD" w14:textId="59EF5566" w:rsidR="00BE699F" w:rsidRPr="001D12C1" w:rsidRDefault="00BE699F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i kanalizacji</w:t>
            </w:r>
            <w:r w:rsidR="00EB0EC3" w:rsidRPr="001D12C1">
              <w:rPr>
                <w:rFonts w:ascii="Arial" w:hAnsi="Arial" w:cs="Arial"/>
                <w:sz w:val="14"/>
                <w:szCs w:val="14"/>
              </w:rPr>
              <w:t xml:space="preserve"> (GUS)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503D8F" w14:textId="2EEB00A3" w:rsidR="00BE699F" w:rsidRPr="001D12C1" w:rsidRDefault="00BE699F" w:rsidP="00BE699F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przebudowanych lub rozbudowanych szkół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563704" w14:textId="3287F5DE" w:rsidR="00BE699F" w:rsidRPr="001D12C1" w:rsidRDefault="00BE699F" w:rsidP="00BE69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898AC5" w14:textId="24F02329" w:rsidR="00BE699F" w:rsidRPr="001D12C1" w:rsidRDefault="00BE699F" w:rsidP="00BE69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461CF92" w14:textId="7A2E1A2B" w:rsidR="00BE699F" w:rsidRPr="001D12C1" w:rsidRDefault="00DB0C06" w:rsidP="00BE699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 xml:space="preserve">dokumentacja powykonawcza </w:t>
            </w:r>
            <w:r w:rsidR="00BE699F" w:rsidRPr="001D12C1">
              <w:rPr>
                <w:rFonts w:ascii="Arial" w:hAnsi="Arial" w:cs="Arial"/>
                <w:sz w:val="14"/>
                <w:szCs w:val="14"/>
              </w:rPr>
              <w:t>/ pozwolenie na użytkowanie</w:t>
            </w:r>
            <w:r w:rsidR="001D12C1">
              <w:rPr>
                <w:rFonts w:ascii="Arial" w:hAnsi="Arial" w:cs="Arial"/>
                <w:sz w:val="14"/>
                <w:szCs w:val="14"/>
              </w:rPr>
              <w:t>*</w:t>
            </w:r>
            <w:r w:rsidR="001D12C1" w:rsidRPr="001D12C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EB0EC3" w:rsidRPr="00D1145D" w14:paraId="23DBEDB3" w14:textId="4764F539" w:rsidTr="00D0386D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A91916" w14:textId="77777777" w:rsidR="00EB0EC3" w:rsidRPr="00D1145D" w:rsidRDefault="00EB0EC3" w:rsidP="00EB0EC3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E3464DE" w14:textId="38ED827D" w:rsidR="00EB0EC3" w:rsidRPr="001D12C1" w:rsidRDefault="00EB0EC3" w:rsidP="00EB0EC3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Wielkość ładunku ścieków poddanych ulepszonemu oczyszczaniu [m3]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0E6680" w14:textId="0AB3C3DD" w:rsidR="00EB0EC3" w:rsidRPr="001D12C1" w:rsidRDefault="00EB0EC3" w:rsidP="00EB0EC3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7F0BC6" w14:textId="2D6DAF95" w:rsidR="00EB0EC3" w:rsidRPr="001D12C1" w:rsidRDefault="00EB0EC3" w:rsidP="00EB0EC3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2552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C924F3" w14:textId="77777777" w:rsidR="00EB0EC3" w:rsidRPr="001D12C1" w:rsidRDefault="00EB0EC3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M-06</w:t>
            </w:r>
          </w:p>
          <w:p w14:paraId="7D9B6C45" w14:textId="77777777" w:rsidR="00EB0EC3" w:rsidRPr="001D12C1" w:rsidRDefault="00EB0EC3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Sprawozdanie o wodociągach</w:t>
            </w:r>
          </w:p>
          <w:p w14:paraId="13502BBA" w14:textId="4E9585C8" w:rsidR="00EB0EC3" w:rsidRPr="001D12C1" w:rsidRDefault="00EB0EC3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i kanalizacji (GUS)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F38B83" w14:textId="54BDE03B" w:rsidR="00EB0EC3" w:rsidRPr="001D12C1" w:rsidRDefault="00EB0EC3" w:rsidP="00EB0EC3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rozbudowanych / przebudowanych / zmodernizowanych oczyszczalni ścieków komunalnych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3BFF9A" w14:textId="6D33A921" w:rsidR="00EB0EC3" w:rsidRPr="001D12C1" w:rsidRDefault="00EB0EC3" w:rsidP="00EB0EC3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C976B6" w14:textId="71EC3E29" w:rsidR="00EB0EC3" w:rsidRPr="001D12C1" w:rsidRDefault="00EB0EC3" w:rsidP="00EB0EC3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2055BD" w14:textId="0EC1E3AC" w:rsidR="00EB0EC3" w:rsidRPr="001D12C1" w:rsidRDefault="00DB0C06" w:rsidP="00EB0E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EB0EC3" w:rsidRPr="00D1145D" w14:paraId="4AB058ED" w14:textId="7E85F8D1" w:rsidTr="00D0386D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736F3E" w14:textId="77777777" w:rsidR="00EB0EC3" w:rsidRPr="00D1145D" w:rsidRDefault="00EB0EC3" w:rsidP="00EB0EC3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7F5C64" w14:textId="63F5A6BE" w:rsidR="00EB0EC3" w:rsidRPr="001D12C1" w:rsidRDefault="00EB0EC3" w:rsidP="00EB0EC3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Ludność podłączona do wybudowanych lub zmodernizowanych zbiorowych systemów zaopatrzenia w wodę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082B03" w14:textId="620AA907" w:rsidR="00EB0EC3" w:rsidRPr="001D12C1" w:rsidRDefault="00EB0EC3" w:rsidP="00EB0EC3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670541" w14:textId="4E0361DC" w:rsidR="00EB0EC3" w:rsidRPr="001D12C1" w:rsidRDefault="00EB0EC3" w:rsidP="00EB0EC3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4167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3A2717" w14:textId="77777777" w:rsidR="00EB0EC3" w:rsidRPr="001D12C1" w:rsidRDefault="00EB0EC3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M-06</w:t>
            </w:r>
          </w:p>
          <w:p w14:paraId="26FA8A9A" w14:textId="77777777" w:rsidR="00EB0EC3" w:rsidRPr="001D12C1" w:rsidRDefault="00EB0EC3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Sprawozdanie o wodociągach</w:t>
            </w:r>
          </w:p>
          <w:p w14:paraId="6CC4CE3D" w14:textId="74A40956" w:rsidR="00EB0EC3" w:rsidRPr="001D12C1" w:rsidRDefault="00EB0EC3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i kanalizacji (GUS)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416F7E" w14:textId="05AA2E74" w:rsidR="00EB0EC3" w:rsidRPr="001D12C1" w:rsidRDefault="00EB0EC3" w:rsidP="00EB0EC3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rozbudowanych / przebudowanych / zmodernizowanych zbiorowych systemów zbiorczej kanalizacji sanitarnej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5F2FA8" w14:textId="6777E7CF" w:rsidR="00EB0EC3" w:rsidRPr="001D12C1" w:rsidRDefault="00EB0EC3" w:rsidP="00EB0EC3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FB415AC" w14:textId="7E04DD97" w:rsidR="00EB0EC3" w:rsidRPr="001D12C1" w:rsidRDefault="00EB0EC3" w:rsidP="00EB0EC3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4A75CDD" w14:textId="44BA8D23" w:rsidR="00EB0EC3" w:rsidRPr="001D12C1" w:rsidRDefault="00DB0C06" w:rsidP="00EB0E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BE699F" w:rsidRPr="00D1145D" w14:paraId="78331A8E" w14:textId="53A27CB3" w:rsidTr="00D0386D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677B11" w14:textId="77777777" w:rsidR="00BE699F" w:rsidRPr="00D1145D" w:rsidRDefault="00BE699F" w:rsidP="00BE699F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E92220" w14:textId="72CE1979" w:rsidR="00BE699F" w:rsidRPr="001D12C1" w:rsidRDefault="00BE699F" w:rsidP="00BE699F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Ilość zaoszczędzonej energii elektrycznej [%]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CF157E" w14:textId="67B42E04" w:rsidR="00BE699F" w:rsidRPr="001D12C1" w:rsidRDefault="00BE699F" w:rsidP="00BE699F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7863E1" w14:textId="0656416C" w:rsidR="00BE699F" w:rsidRPr="001D12C1" w:rsidRDefault="00BE699F" w:rsidP="00BE699F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2E8C2E" w14:textId="2D55AA17" w:rsidR="00BE699F" w:rsidRPr="001D12C1" w:rsidRDefault="00D0386D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 xml:space="preserve">rachunki dostawców energii </w:t>
            </w:r>
            <w:r w:rsidR="00DB0C06"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9C982A" w14:textId="5528D98B" w:rsidR="00BE699F" w:rsidRPr="001D12C1" w:rsidRDefault="00BE699F" w:rsidP="00BE699F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nowych indywidualnych / przydomowych oczyszczalni ścieków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864C9E" w14:textId="2290E576" w:rsidR="00BE699F" w:rsidRPr="001D12C1" w:rsidRDefault="00BE699F" w:rsidP="00BE69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335F634" w14:textId="2BBFA64D" w:rsidR="00BE699F" w:rsidRPr="001D12C1" w:rsidRDefault="00BE699F" w:rsidP="00BE69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96C6F5" w14:textId="0218FA4F" w:rsidR="00BE699F" w:rsidRPr="001D12C1" w:rsidRDefault="00DB0C06" w:rsidP="00BE699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BE699F" w:rsidRPr="00D1145D" w14:paraId="4B860423" w14:textId="025B5603" w:rsidTr="00D0386D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4A20078" w14:textId="77777777" w:rsidR="00BE699F" w:rsidRPr="00D1145D" w:rsidRDefault="00BE699F" w:rsidP="00BE699F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F8EEB0" w14:textId="595BF286" w:rsidR="00BE699F" w:rsidRPr="001D12C1" w:rsidRDefault="00BE699F" w:rsidP="00BE699F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bookmarkStart w:id="1" w:name="_Hlk171076990"/>
            <w:r w:rsidRPr="001D12C1">
              <w:rPr>
                <w:rFonts w:ascii="Arial" w:hAnsi="Arial" w:cs="Arial"/>
                <w:sz w:val="16"/>
                <w:szCs w:val="16"/>
              </w:rPr>
              <w:t>Liczba osób korzystających ze zmodernizowanych obiektów infrastruktury społec</w:t>
            </w:r>
            <w:r w:rsidR="008F30E0">
              <w:rPr>
                <w:rFonts w:ascii="Arial" w:hAnsi="Arial" w:cs="Arial"/>
                <w:sz w:val="16"/>
                <w:szCs w:val="16"/>
              </w:rPr>
              <w:t>znej</w:t>
            </w:r>
            <w:r w:rsidRPr="001D12C1">
              <w:rPr>
                <w:rFonts w:ascii="Arial" w:hAnsi="Arial" w:cs="Arial"/>
                <w:sz w:val="16"/>
                <w:szCs w:val="16"/>
              </w:rPr>
              <w:t xml:space="preserve"> / edukacyjnej [os.]</w:t>
            </w:r>
            <w:bookmarkEnd w:id="1"/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E9896A" w14:textId="667D888D" w:rsidR="00BE699F" w:rsidRPr="001D12C1" w:rsidRDefault="00BE699F" w:rsidP="00BE699F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F49792E" w14:textId="78EC835A" w:rsidR="00BE699F" w:rsidRPr="001D12C1" w:rsidRDefault="00BE699F" w:rsidP="00BE699F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EEF880" w14:textId="1FC88CD7" w:rsidR="00BE699F" w:rsidRPr="001D12C1" w:rsidRDefault="00D0386D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raport roczny o stanie gminy (ustawowy)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0BAB31A" w14:textId="63C47CA7" w:rsidR="00BE699F" w:rsidRPr="001D12C1" w:rsidRDefault="00BE699F" w:rsidP="00BE699F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przebudowanych / zmodernizowanych ujęć wody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75BAAC" w14:textId="4145DB4E" w:rsidR="00BE699F" w:rsidRPr="001D12C1" w:rsidRDefault="00BE699F" w:rsidP="00BE69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87243D" w14:textId="2FFB1FC5" w:rsidR="00BE699F" w:rsidRPr="001D12C1" w:rsidRDefault="00BE699F" w:rsidP="00BE69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4FF5CA1" w14:textId="319433F3" w:rsidR="00BE699F" w:rsidRPr="001D12C1" w:rsidRDefault="00DB0C06" w:rsidP="00BE699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D30DB6" w:rsidRPr="00D1145D" w14:paraId="6B84B69B" w14:textId="53912E0F" w:rsidTr="00D0386D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C52EF7" w14:textId="77777777" w:rsidR="00D30DB6" w:rsidRPr="00D1145D" w:rsidRDefault="00D30DB6" w:rsidP="00D30DB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A7AA1F" w14:textId="247816BF" w:rsidR="00D30DB6" w:rsidRPr="001D12C1" w:rsidRDefault="00D30DB6" w:rsidP="00D30DB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osób odwiedzających obiekty kulturalne i turystyczne objęte wsparciem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3652CA" w14:textId="2E0D6B63" w:rsidR="00D30DB6" w:rsidRPr="001D12C1" w:rsidRDefault="00D30DB6" w:rsidP="00D30DB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812B5AB" w14:textId="53DD922D" w:rsidR="00D30DB6" w:rsidRPr="001D12C1" w:rsidRDefault="00D30DB6" w:rsidP="00D30DB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086773" w14:textId="1289B0DD" w:rsidR="00D30DB6" w:rsidRPr="001D12C1" w:rsidRDefault="00EB0EC3" w:rsidP="00D0386D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sprawozdania roczne (ustawowe) gminnych jednostek kultury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D05A5C" w14:textId="01BFF436" w:rsidR="00D30DB6" w:rsidRPr="001D12C1" w:rsidRDefault="00D30DB6" w:rsidP="00BE699F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wybudowanych jednostek wytwarzania energii elektrycznej z OZE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4272B00" w14:textId="7558F095" w:rsidR="00D30DB6" w:rsidRPr="001D12C1" w:rsidRDefault="00D30DB6" w:rsidP="00D30DB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DA985F3" w14:textId="70127352" w:rsidR="00D30DB6" w:rsidRPr="001D12C1" w:rsidRDefault="00D30DB6" w:rsidP="00D30DB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A0CE4F" w14:textId="2CF8B344" w:rsidR="00BE699F" w:rsidRPr="001D12C1" w:rsidRDefault="00BE699F" w:rsidP="00BE699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 xml:space="preserve">umowy przyłączeniowe do sieci dystrybucyjnej </w:t>
            </w:r>
            <w:r w:rsidR="00DB0C06"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D30DB6" w:rsidRPr="00D1145D" w14:paraId="6712F512" w14:textId="4B176139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99612A" w14:textId="77777777" w:rsidR="00D30DB6" w:rsidRPr="00D1145D" w:rsidRDefault="00D30DB6" w:rsidP="00D30DB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23318265" w14:textId="10C695EC" w:rsidR="00D30DB6" w:rsidRPr="001D12C1" w:rsidRDefault="00D30DB6" w:rsidP="00D30DB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D64132A" w14:textId="2E2306BF" w:rsidR="00D30DB6" w:rsidRPr="001D12C1" w:rsidRDefault="00D30DB6" w:rsidP="00D30DB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43400E1F" w14:textId="56E87024" w:rsidR="00D30DB6" w:rsidRPr="001D12C1" w:rsidRDefault="00D30DB6" w:rsidP="00D30DB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D5264E0" w14:textId="69F2B9A3" w:rsidR="00D30DB6" w:rsidRPr="001D12C1" w:rsidRDefault="00D30DB6" w:rsidP="00BE699F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6A8944" w14:textId="29758A96" w:rsidR="00D30DB6" w:rsidRPr="001D12C1" w:rsidRDefault="00D30DB6" w:rsidP="00BE699F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wspartych obiektów infrastruktury (innych niż budynki mieszkalne) zlokalizowanych na rewitalizowanych obszarach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20AC8E" w14:textId="4FB9F184" w:rsidR="00D30DB6" w:rsidRPr="001D12C1" w:rsidRDefault="00D30DB6" w:rsidP="00D30DB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887591" w14:textId="2B73220E" w:rsidR="00D30DB6" w:rsidRPr="001D12C1" w:rsidRDefault="00D30DB6" w:rsidP="00D30DB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F9AE35" w14:textId="2A43F027" w:rsidR="00D30DB6" w:rsidRPr="001D12C1" w:rsidRDefault="00DB0C06" w:rsidP="00BE699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 xml:space="preserve">dokumentacja powykonawcza </w:t>
            </w:r>
            <w:r w:rsidR="00D0386D" w:rsidRPr="001D12C1">
              <w:rPr>
                <w:rFonts w:ascii="Arial" w:hAnsi="Arial" w:cs="Arial"/>
                <w:sz w:val="14"/>
                <w:szCs w:val="14"/>
              </w:rPr>
              <w:t>/ pozwolenie na użytkowanie</w:t>
            </w:r>
            <w:r w:rsidR="001D12C1">
              <w:rPr>
                <w:rFonts w:ascii="Arial" w:hAnsi="Arial" w:cs="Arial"/>
                <w:sz w:val="14"/>
                <w:szCs w:val="14"/>
              </w:rPr>
              <w:t>*</w:t>
            </w:r>
            <w:r w:rsidR="00D0386D" w:rsidRPr="001D12C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DB0C06" w:rsidRPr="00D1145D" w14:paraId="56D16181" w14:textId="379D13AD" w:rsidTr="00D85EF0">
        <w:trPr>
          <w:trHeight w:val="624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47D7D051" w14:textId="42443B69" w:rsidR="00DB0C06" w:rsidRPr="00D1145D" w:rsidRDefault="00DB0C06" w:rsidP="00DB0C06">
            <w:pPr>
              <w:pStyle w:val="Akapitzlist"/>
              <w:spacing w:after="0" w:line="240" w:lineRule="auto"/>
              <w:ind w:left="363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Kierunek działań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3D5F8805" w14:textId="1574510C" w:rsidR="00DB0C06" w:rsidRPr="00D1145D" w:rsidRDefault="00DB0C06" w:rsidP="00DB0C06">
            <w:pPr>
              <w:pStyle w:val="Akapitzlist"/>
              <w:spacing w:after="0" w:line="240" w:lineRule="auto"/>
              <w:ind w:left="85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Wskaźnik rezultatu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4F2046E" w14:textId="2A55F142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Wartość bazowa 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23A0B6EC" w14:textId="3E1537C9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Wartość docelowa 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5144D616" w14:textId="230D257F" w:rsidR="00DB0C06" w:rsidRPr="00DB0C06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0C06">
              <w:rPr>
                <w:rFonts w:ascii="Arial" w:hAnsi="Arial" w:cs="Arial"/>
                <w:bCs/>
                <w:sz w:val="16"/>
                <w:szCs w:val="16"/>
              </w:rPr>
              <w:t>Źródło danych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7962FBC" w14:textId="7CF4AAAE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Wskaźnik produktu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7B21B63" w14:textId="49DA87BE" w:rsidR="00DB0C06" w:rsidRPr="00D1145D" w:rsidRDefault="00DB0C06" w:rsidP="00DB0C06">
            <w:pPr>
              <w:pStyle w:val="Akapitzlist"/>
              <w:spacing w:after="0" w:line="240" w:lineRule="auto"/>
              <w:ind w:left="1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Wartość bazowa 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2538DAD8" w14:textId="5F96662E" w:rsidR="00DB0C06" w:rsidRPr="00D1145D" w:rsidRDefault="00DB0C06" w:rsidP="00DB0C06">
            <w:pPr>
              <w:pStyle w:val="Akapitzlist"/>
              <w:spacing w:after="0" w:line="240" w:lineRule="auto"/>
              <w:ind w:left="1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Wartość docelowa 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2008A752" w14:textId="6CE5E8CD" w:rsidR="00DB0C06" w:rsidRPr="00D1145D" w:rsidRDefault="00DB0C06" w:rsidP="00DB0C06">
            <w:pPr>
              <w:pStyle w:val="Akapitzlist"/>
              <w:spacing w:after="0" w:line="240" w:lineRule="auto"/>
              <w:ind w:left="1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06">
              <w:rPr>
                <w:rFonts w:ascii="Arial" w:hAnsi="Arial" w:cs="Arial"/>
                <w:bCs/>
                <w:sz w:val="16"/>
                <w:szCs w:val="16"/>
              </w:rPr>
              <w:t>Źródło danych</w:t>
            </w:r>
          </w:p>
        </w:tc>
      </w:tr>
      <w:tr w:rsidR="00DB0C06" w:rsidRPr="00D1145D" w14:paraId="37B799C6" w14:textId="0707B59B" w:rsidTr="001D12C1">
        <w:trPr>
          <w:trHeight w:val="283"/>
        </w:trPr>
        <w:tc>
          <w:tcPr>
            <w:tcW w:w="209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4A8F5EF" w14:textId="77777777" w:rsidR="00DB0C06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1.1.Dostosowanie infrastruktury technicznej i społecznej do potrzeb mieszkańców, w tym osób niepełnosprawnych</w:t>
            </w:r>
          </w:p>
          <w:p w14:paraId="72FA0727" w14:textId="04448B84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F16192" w14:textId="3ACADD73" w:rsidR="00DB0C06" w:rsidRPr="00D1145D" w:rsidRDefault="00DB0C06" w:rsidP="00DB0C0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Roczne zużycie energii pierwotnej w: budynkach publicznych [%]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39085D" w14:textId="139E57F3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02A808" w14:textId="3CA0D095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FF181E" w14:textId="0A9803E4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rachunki dostawców energii (Gmina)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F52959" w14:textId="58D5F404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obiektów dostosowanych do potrzeb osób z niepełnosprawnościami (EFRR/FST/FS)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40317F" w14:textId="05A3A9D1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1DE4E3" w14:textId="44AD0903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CEB35B" w14:textId="08A1DF1D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DB0C06" w:rsidRPr="00D1145D" w14:paraId="2865B318" w14:textId="0DC37ECE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3EAF5A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D9B17E" w14:textId="0ACFEB2E" w:rsidR="00DB0C06" w:rsidRPr="00D1145D" w:rsidRDefault="00DB0C06" w:rsidP="00DB0C0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Roczna liczba użytkowników nowych lub zmodernizowanych placówek oświatowych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7ADF2D" w14:textId="657DE8F3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D0A839" w14:textId="2A5E96AF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4BC28F" w14:textId="0EE930EB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arkusze organizacyjne placówek oświatowych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FD27B9C" w14:textId="2F4D087F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zmodernizowanych energetycznie budynków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DCCE8A" w14:textId="72B67616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EC46D1" w14:textId="2C5DA9D7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E46906" w14:textId="2411DD1F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DB0C06" w:rsidRPr="00D1145D" w14:paraId="064E7F98" w14:textId="189DC9E6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F2F54C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B92174" w14:textId="78C90163" w:rsidR="00DB0C06" w:rsidRPr="00D0386D" w:rsidRDefault="00DB0C06" w:rsidP="00DB0C0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Ludność podłączona do wybudowanej lub zmodernizowanej zbiorczej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386D">
              <w:rPr>
                <w:rFonts w:ascii="Arial" w:hAnsi="Arial" w:cs="Arial"/>
                <w:sz w:val="16"/>
                <w:szCs w:val="16"/>
              </w:rPr>
              <w:t>kanalizacji sanitarnej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452580" w14:textId="2CC046CF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EBC687A" w14:textId="7778A1C9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2468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6276DE" w14:textId="77777777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M-06</w:t>
            </w:r>
          </w:p>
          <w:p w14:paraId="3B771E35" w14:textId="77777777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Sprawozdanie o wodociągach</w:t>
            </w:r>
          </w:p>
          <w:p w14:paraId="34BEC0FD" w14:textId="63CE9EF5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i kanalizacji (GUS)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010D61" w14:textId="2A73BA4C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przebudowanych lub rozbudowanych szkół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6AFBDC" w14:textId="3262608F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F4CF48C" w14:textId="2E9899E5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857314D" w14:textId="4D364AAE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protokół odbioru inwestycji / pozwolenie na użytkowanie</w:t>
            </w:r>
            <w:r w:rsidR="001D12C1" w:rsidRPr="001D12C1">
              <w:rPr>
                <w:rFonts w:ascii="Arial" w:hAnsi="Arial" w:cs="Arial"/>
                <w:sz w:val="14"/>
                <w:szCs w:val="14"/>
              </w:rPr>
              <w:t>*</w:t>
            </w:r>
            <w:r w:rsidRPr="001D12C1">
              <w:rPr>
                <w:rFonts w:ascii="Arial" w:hAnsi="Arial" w:cs="Arial"/>
                <w:sz w:val="14"/>
                <w:szCs w:val="14"/>
              </w:rPr>
              <w:t xml:space="preserve">  (Gmina)</w:t>
            </w:r>
          </w:p>
        </w:tc>
      </w:tr>
      <w:tr w:rsidR="00DB0C06" w:rsidRPr="00D1145D" w14:paraId="2996A952" w14:textId="440B5261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30BF5A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C29CD65" w14:textId="7734EF94" w:rsidR="00DB0C06" w:rsidRPr="00D1145D" w:rsidRDefault="00DB0C06" w:rsidP="00DB0C0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Wielkość ładunku ścieków poddanych ulepszonemu oczyszczaniu [m3]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AB94C2C" w14:textId="44D7E698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ABFB77" w14:textId="29B6295D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2552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8B516B1" w14:textId="77777777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M-06</w:t>
            </w:r>
          </w:p>
          <w:p w14:paraId="2634372E" w14:textId="77777777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Sprawozdanie o wodociągach</w:t>
            </w:r>
          </w:p>
          <w:p w14:paraId="01848046" w14:textId="3C35A000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i kanalizacji (GUS)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DAE902" w14:textId="14FE7969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rozbudowanych / przebudowanych / zmodernizowanych oczyszczalni ścieków komunalnych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29D769" w14:textId="28CD3629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3976FE" w14:textId="63A38607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643360" w14:textId="5848E595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DB0C06" w:rsidRPr="00D1145D" w14:paraId="6531F74F" w14:textId="7C139F12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CE3B2E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C0FB59" w14:textId="006AF201" w:rsidR="00DB0C06" w:rsidRPr="00D1145D" w:rsidRDefault="00DB0C06" w:rsidP="00DB0C0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Ludność podłączona do wybudowanych lub zmodernizowanych zbiorowych systemów zaopatrzenia w wodę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177628B" w14:textId="21D2D2C0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0C46D6" w14:textId="2FEBE70B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4167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47F3FE" w14:textId="77777777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M-06</w:t>
            </w:r>
          </w:p>
          <w:p w14:paraId="136848DE" w14:textId="77777777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Sprawozdanie o wodociągach</w:t>
            </w:r>
          </w:p>
          <w:p w14:paraId="6630925E" w14:textId="22C02E36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i kanalizacji (GUS)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E065F81" w14:textId="5339A9B6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rozbudowanych / przebudowanych / zmodernizowanych zbiorowych systemów zbiorczej kanalizacji sanitarnej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8A90BC" w14:textId="5363488A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DF50F7" w14:textId="22E2BBE3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7CA7466" w14:textId="2F63E5B4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DB0C06" w:rsidRPr="00D1145D" w14:paraId="093FF58D" w14:textId="4CE019A3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2F0BF5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EA9FF4" w14:textId="080B676E" w:rsidR="00DB0C06" w:rsidRPr="00D1145D" w:rsidRDefault="00DB0C06" w:rsidP="00DB0C0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Ilość zaoszczędzonej energii elektrycznej [%]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072757" w14:textId="388B9B4D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7CE3F5" w14:textId="5ED19ADF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D4A8E0" w14:textId="36CA3859" w:rsidR="00DB0C06" w:rsidRPr="001D12C1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rachunki dostawców energii (Gmina)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42266A" w14:textId="706C10FD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nowych indywidualnych / przydomowych oczyszczalni ścieków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FC88660" w14:textId="721112DC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AD7F0DC" w14:textId="65CA116C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445EFA" w14:textId="3087B251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DB0C06" w:rsidRPr="00D1145D" w14:paraId="26A069EC" w14:textId="77777777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CFBAF5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94443A9" w14:textId="77777777" w:rsidR="00DB0C06" w:rsidRPr="00D1145D" w:rsidRDefault="00DB0C06" w:rsidP="001D12C1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4AE4917F" w14:textId="77777777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DAE8C94" w14:textId="77777777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C53E2A1" w14:textId="77777777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2A24A9" w14:textId="0B641245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przebudowanych / zmodernizowanych ujęć wody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0CD5013" w14:textId="191D8C14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F8592DD" w14:textId="1D9398C9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5FF756" w14:textId="3D690780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DB0C06" w:rsidRPr="00D1145D" w14:paraId="33D43333" w14:textId="77777777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6847D6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198B9CD" w14:textId="77777777" w:rsidR="00DB0C06" w:rsidRPr="00D1145D" w:rsidRDefault="00DB0C06" w:rsidP="001D12C1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B1CDE3E" w14:textId="77777777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5D86B229" w14:textId="77777777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36DAD3B" w14:textId="77777777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9B7E35" w14:textId="42590F5E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wybudowanych jednostek wytwarzania energii elektrycznej z OZE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45A5EC" w14:textId="6DAF5366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FB3384" w14:textId="7A1F707B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F40E45" w14:textId="623EF5BC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umowy przyłączeniowe do sieci dystrybucyjnej (Gmina)</w:t>
            </w:r>
          </w:p>
        </w:tc>
      </w:tr>
      <w:tr w:rsidR="00DB0C06" w:rsidRPr="00D1145D" w14:paraId="67BB0B43" w14:textId="535A8730" w:rsidTr="001D12C1">
        <w:trPr>
          <w:trHeight w:val="283"/>
        </w:trPr>
        <w:tc>
          <w:tcPr>
            <w:tcW w:w="209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589B6B" w14:textId="3DA681DE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1.2.Kształtowanie przestrzeni publicznych przyjaznych mieszkańcom.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4F2CFD" w14:textId="26D2B8C6" w:rsidR="00DB0C06" w:rsidRPr="00D1145D" w:rsidRDefault="00DB0C06" w:rsidP="00DB0C0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osób odwiedzających obiekty kulturalne i turystyczne objęte wsparciem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7DCCF0" w14:textId="7D073DFF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2BE3A8" w14:textId="19E25713" w:rsidR="00DB0C06" w:rsidRPr="001D12C1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443BD4" w14:textId="1848F3A1" w:rsidR="00DB0C06" w:rsidRPr="001D12C1" w:rsidRDefault="00DB0C06" w:rsidP="00DB0C06">
            <w:pPr>
              <w:spacing w:after="0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sprawozdania roczne (ustawowe) gminnych jednostek kultury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C9A762" w14:textId="01BC98F2" w:rsidR="00DB0C06" w:rsidRPr="001D12C1" w:rsidRDefault="00DB0C06" w:rsidP="001D12C1">
            <w:pPr>
              <w:spacing w:after="0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obiektów dostosowanych do potrzeb osób z niepełnosprawnościami (EFRR/FST/FS)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271E1D" w14:textId="5250AEA1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E2DCD94" w14:textId="7A38C19D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011587" w14:textId="2FC256F9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DB0C06" w:rsidRPr="00D1145D" w14:paraId="15E5AFE3" w14:textId="77777777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AB47D2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5BEF0C1E" w14:textId="77777777" w:rsidR="00DB0C06" w:rsidRPr="00D1145D" w:rsidRDefault="00DB0C06" w:rsidP="001D12C1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CB0CA04" w14:textId="77777777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2542E39B" w14:textId="77777777" w:rsidR="00DB0C06" w:rsidRPr="001D12C1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222775F" w14:textId="77777777" w:rsidR="00DB0C06" w:rsidRPr="001D12C1" w:rsidRDefault="00DB0C06" w:rsidP="001D12C1">
            <w:pPr>
              <w:spacing w:after="0"/>
              <w:ind w:left="9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F4A249E" w14:textId="248E611B" w:rsidR="00DB0C06" w:rsidRPr="001D12C1" w:rsidRDefault="00DB0C06" w:rsidP="001D12C1">
            <w:pPr>
              <w:spacing w:after="0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Liczba wspartych obiektów infrastruktury (innych niż budynki mieszkalne) zlokalizowanych na rewitalizowanych obszarach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6BA893" w14:textId="05300189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F2EEDD0" w14:textId="1DB78524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66194F" w14:textId="6D65AFF9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/ pozwolenie na użytkowanie</w:t>
            </w:r>
            <w:r w:rsidR="001D12C1">
              <w:rPr>
                <w:rFonts w:ascii="Arial" w:hAnsi="Arial" w:cs="Arial"/>
                <w:sz w:val="14"/>
                <w:szCs w:val="14"/>
              </w:rPr>
              <w:t>*</w:t>
            </w:r>
            <w:r w:rsidRPr="001D12C1">
              <w:rPr>
                <w:rFonts w:ascii="Arial" w:hAnsi="Arial" w:cs="Arial"/>
                <w:sz w:val="14"/>
                <w:szCs w:val="14"/>
              </w:rPr>
              <w:t xml:space="preserve"> (Gmina)</w:t>
            </w:r>
          </w:p>
        </w:tc>
      </w:tr>
      <w:tr w:rsidR="00DB0C06" w:rsidRPr="00D1145D" w14:paraId="1455628A" w14:textId="5E240108" w:rsidTr="001D12C1">
        <w:trPr>
          <w:trHeight w:val="283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676692" w14:textId="79E21131" w:rsidR="00DB0C06" w:rsidRPr="0086623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6623D">
              <w:rPr>
                <w:rFonts w:ascii="Arial" w:hAnsi="Arial" w:cs="Arial"/>
                <w:color w:val="FF0000"/>
                <w:sz w:val="16"/>
                <w:szCs w:val="16"/>
              </w:rPr>
              <w:t xml:space="preserve">1.3.Zagospodarowanie przestrzeni publicznych </w:t>
            </w:r>
            <w:r w:rsidRPr="0086623D">
              <w:rPr>
                <w:rFonts w:ascii="Arial" w:hAnsi="Arial" w:cs="Arial"/>
                <w:color w:val="FF0000"/>
                <w:sz w:val="16"/>
                <w:szCs w:val="16"/>
              </w:rPr>
              <w:br/>
              <w:t>w celach</w:t>
            </w:r>
            <w:r w:rsidR="0086623D" w:rsidRPr="0086623D">
              <w:rPr>
                <w:rFonts w:ascii="Arial" w:hAnsi="Arial" w:cs="Arial"/>
                <w:color w:val="FF0000"/>
                <w:sz w:val="16"/>
                <w:szCs w:val="16"/>
              </w:rPr>
              <w:t xml:space="preserve"> aktywizacji społecznej, rekreacji 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D6DC82" w14:textId="1F1AF8E8" w:rsidR="00DB0C06" w:rsidRPr="0086623D" w:rsidRDefault="00DB0C06" w:rsidP="00DB0C0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6623D">
              <w:rPr>
                <w:rFonts w:ascii="Arial" w:hAnsi="Arial" w:cs="Arial"/>
                <w:color w:val="FF0000"/>
                <w:sz w:val="16"/>
                <w:szCs w:val="16"/>
              </w:rPr>
              <w:t xml:space="preserve">Liczba osób korzystających ze zmodernizowanych obiektów infrastruktury </w:t>
            </w:r>
            <w:r w:rsidR="0086623D" w:rsidRPr="0086623D">
              <w:rPr>
                <w:rFonts w:ascii="Arial" w:hAnsi="Arial" w:cs="Arial"/>
                <w:color w:val="FF0000"/>
                <w:sz w:val="16"/>
                <w:szCs w:val="16"/>
              </w:rPr>
              <w:t xml:space="preserve">oraz przestrzeni społecznej /kulturalnej 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D64F87" w14:textId="04DBEB35" w:rsidR="00DB0C06" w:rsidRPr="0086623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6623D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B5C1E2" w14:textId="68CBA110" w:rsidR="00DB0C06" w:rsidRPr="0086623D" w:rsidRDefault="0086623D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6623D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DB0C06" w:rsidRPr="0086623D">
              <w:rPr>
                <w:rFonts w:ascii="Arial" w:hAnsi="Arial" w:cs="Arial"/>
                <w:color w:val="FF0000"/>
                <w:sz w:val="16"/>
                <w:szCs w:val="16"/>
              </w:rPr>
              <w:t>200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4CDF06" w14:textId="549852C1" w:rsidR="00DB0C06" w:rsidRPr="00D1145D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raport roczny o stanie gminy (ustawowy)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DC0520" w14:textId="29E2C283" w:rsidR="00DB0C06" w:rsidRPr="00D1145D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obiektów dostosowanych do potrzeb osób z niepełnosprawnościami (EFRR/FST/FS)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BD4037" w14:textId="7E90451E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0ED053" w14:textId="7FB87F17" w:rsidR="00DB0C06" w:rsidRPr="001D12C1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4885D9" w14:textId="19847DCD" w:rsidR="00DB0C06" w:rsidRPr="001D12C1" w:rsidRDefault="00DB0C06" w:rsidP="00DB0C0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DB0C06" w:rsidRPr="00D1145D" w14:paraId="16530560" w14:textId="47439C90" w:rsidTr="00DB0C06">
        <w:trPr>
          <w:trHeight w:val="283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45911" w:themeFill="accent2" w:themeFillShade="BF"/>
            <w:vAlign w:val="center"/>
          </w:tcPr>
          <w:p w14:paraId="6FDAFDC3" w14:textId="0E1F8EC2" w:rsidR="00DB0C06" w:rsidRPr="00D1145D" w:rsidRDefault="00DB0C06" w:rsidP="00DB0C06">
            <w:pPr>
              <w:pStyle w:val="Akapitzlist"/>
              <w:spacing w:after="0" w:line="240" w:lineRule="auto"/>
              <w:ind w:left="363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Cel operacyjny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45911" w:themeFill="accent2" w:themeFillShade="BF"/>
            <w:vAlign w:val="center"/>
          </w:tcPr>
          <w:p w14:paraId="3F4602DF" w14:textId="6BB45103" w:rsidR="00DB0C06" w:rsidRPr="00D1145D" w:rsidRDefault="00DB0C06" w:rsidP="00DB0C06">
            <w:pPr>
              <w:pStyle w:val="Akapitzlist"/>
              <w:spacing w:after="0" w:line="240" w:lineRule="auto"/>
              <w:ind w:left="85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Wskaźnik rezultatu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45911" w:themeFill="accent2" w:themeFillShade="BF"/>
            <w:vAlign w:val="center"/>
          </w:tcPr>
          <w:p w14:paraId="7BE9078A" w14:textId="7F94C431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Wartość bazowa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lastRenderedPageBreak/>
              <w:t>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45911" w:themeFill="accent2" w:themeFillShade="BF"/>
            <w:vAlign w:val="center"/>
          </w:tcPr>
          <w:p w14:paraId="35D333DE" w14:textId="09377F6B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 xml:space="preserve">Wartość docelowa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lastRenderedPageBreak/>
              <w:t>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45911" w:themeFill="accent2" w:themeFillShade="BF"/>
            <w:vAlign w:val="center"/>
          </w:tcPr>
          <w:p w14:paraId="6D47C901" w14:textId="4C183F1C" w:rsidR="00DB0C06" w:rsidRPr="00DB0C06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B0C0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Źródło danych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45911" w:themeFill="accent2" w:themeFillShade="BF"/>
            <w:vAlign w:val="center"/>
          </w:tcPr>
          <w:p w14:paraId="02799382" w14:textId="4F14D54D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Wskaźnik produktu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45911" w:themeFill="accent2" w:themeFillShade="BF"/>
            <w:vAlign w:val="center"/>
          </w:tcPr>
          <w:p w14:paraId="0D1C9D20" w14:textId="305A98E6" w:rsidR="00DB0C06" w:rsidRPr="00D1145D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Wartość bazowa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lastRenderedPageBreak/>
              <w:t>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45911" w:themeFill="accent2" w:themeFillShade="BF"/>
            <w:vAlign w:val="center"/>
          </w:tcPr>
          <w:p w14:paraId="1DC47F44" w14:textId="1EA88773" w:rsidR="00DB0C06" w:rsidRPr="00D1145D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 xml:space="preserve">Wartość docelowa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lastRenderedPageBreak/>
              <w:t>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45911" w:themeFill="accent2" w:themeFillShade="BF"/>
            <w:vAlign w:val="center"/>
          </w:tcPr>
          <w:p w14:paraId="51AF76FF" w14:textId="77777777" w:rsidR="00DB0C06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B0C0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 xml:space="preserve">Źródło </w:t>
            </w:r>
          </w:p>
          <w:p w14:paraId="07DA2C23" w14:textId="05420B12" w:rsidR="00DB0C06" w:rsidRPr="00DB0C06" w:rsidRDefault="00DB0C06" w:rsidP="00DB0C0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B0C0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danych</w:t>
            </w:r>
          </w:p>
        </w:tc>
      </w:tr>
      <w:tr w:rsidR="00DB0C06" w:rsidRPr="00D1145D" w14:paraId="1F9A717B" w14:textId="57DBFCCD" w:rsidTr="001D12C1">
        <w:trPr>
          <w:trHeight w:val="283"/>
        </w:trPr>
        <w:tc>
          <w:tcPr>
            <w:tcW w:w="209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CA4359" w14:textId="001AEA36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2.Wzmacnianie integracji społecznej i rozwój usług prozdrowotnych.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86867E" w14:textId="54370431" w:rsidR="00DB0C06" w:rsidRPr="00EF5A9E" w:rsidRDefault="00DB0C06" w:rsidP="001D12C1">
            <w:pPr>
              <w:pStyle w:val="Akapitzlist"/>
              <w:spacing w:after="0" w:line="240" w:lineRule="auto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utworzonych miejsc świadczenia usług w społeczności lokalnej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0E295D2" w14:textId="5DA89B73" w:rsidR="00DB0C06" w:rsidRPr="00EF5A9E" w:rsidRDefault="00DB0C06" w:rsidP="00DB0C06">
            <w:pPr>
              <w:spacing w:after="0" w:line="240" w:lineRule="auto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698C05" w14:textId="286067D7" w:rsidR="00DB0C06" w:rsidRPr="00EF5A9E" w:rsidRDefault="00DB0C06" w:rsidP="00DB0C06">
            <w:pPr>
              <w:spacing w:after="0" w:line="240" w:lineRule="auto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12CE37" w14:textId="5A1F6A2B" w:rsidR="00DB0C06" w:rsidRPr="00EF5A9E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raport roczny o stanie gminy (ustawowy)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8DFA8C8" w14:textId="75F729FD" w:rsidR="00DB0C06" w:rsidRPr="00EF5A9E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 objętych programem polityki zdrowotnej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954BDE" w14:textId="3CFB6575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A9CDA6" w14:textId="13700BA1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7E2641" w14:textId="6D764707" w:rsidR="00DB0C06" w:rsidRPr="001D12C1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1D12C1">
              <w:rPr>
                <w:rFonts w:ascii="Arial" w:hAnsi="Arial" w:cs="Arial"/>
                <w:sz w:val="14"/>
                <w:szCs w:val="14"/>
              </w:rPr>
              <w:t>prawozdanie z realizacji pro</w:t>
            </w:r>
            <w:r>
              <w:rPr>
                <w:rFonts w:ascii="Arial" w:hAnsi="Arial" w:cs="Arial"/>
                <w:sz w:val="14"/>
                <w:szCs w:val="14"/>
              </w:rPr>
              <w:t xml:space="preserve">gramu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DB0C06" w:rsidRPr="00D1145D" w14:paraId="72ED69D1" w14:textId="5B8E6706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C61A8C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F52C8D" w14:textId="40D897AE" w:rsidR="00DB0C06" w:rsidRPr="00EF5A9E" w:rsidRDefault="00DB0C06" w:rsidP="001D12C1">
            <w:pPr>
              <w:pStyle w:val="Akapitzlist"/>
              <w:spacing w:after="0" w:line="240" w:lineRule="auto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osób, które uzyskały kwalifikacje po opuszczeniu programu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BADFD6" w14:textId="503FC115" w:rsidR="00DB0C06" w:rsidRPr="00EF5A9E" w:rsidRDefault="00DB0C06" w:rsidP="00DB0C06">
            <w:pPr>
              <w:spacing w:after="0" w:line="240" w:lineRule="auto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629DA93" w14:textId="38DF186C" w:rsidR="00DB0C06" w:rsidRPr="00EF5A9E" w:rsidRDefault="00DB0C06" w:rsidP="00DB0C06">
            <w:pPr>
              <w:spacing w:after="0" w:line="240" w:lineRule="auto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DA7CD4" w14:textId="72865E0D" w:rsidR="00DB0C06" w:rsidRPr="00EF5A9E" w:rsidRDefault="001D12C1" w:rsidP="00DB0C06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wydane certyfikaty uzyskania kwalifikacji (Gmina)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B31E55" w14:textId="3A7DDED6" w:rsidR="00DB0C06" w:rsidRPr="00EF5A9E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 objętych usługami świadczonymi w społeczności lokalnej w programie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9F700E" w14:textId="1F6F1A3B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9AA660" w14:textId="044E1770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13421A" w14:textId="12A0EBA5" w:rsidR="00DB0C06" w:rsidRPr="001D12C1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1D12C1">
              <w:rPr>
                <w:rFonts w:ascii="Arial" w:hAnsi="Arial" w:cs="Arial"/>
                <w:sz w:val="14"/>
                <w:szCs w:val="14"/>
              </w:rPr>
              <w:t>prawozdanie z realizacji pro</w:t>
            </w:r>
            <w:r>
              <w:rPr>
                <w:rFonts w:ascii="Arial" w:hAnsi="Arial" w:cs="Arial"/>
                <w:sz w:val="14"/>
                <w:szCs w:val="14"/>
              </w:rPr>
              <w:t xml:space="preserve">gramu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DB0C06" w:rsidRPr="00D1145D" w14:paraId="79C693CF" w14:textId="5ADB88A8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D679A4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8057E37" w14:textId="52F9EA51" w:rsidR="00DB0C06" w:rsidRPr="00EF5A9E" w:rsidRDefault="00DB0C06" w:rsidP="001D12C1">
            <w:pPr>
              <w:pStyle w:val="Akapitzlist"/>
              <w:spacing w:after="0" w:line="240" w:lineRule="auto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osób, które uzyskały kwalifikacje po opuszczeniu projektu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C7E4B6" w14:textId="589EF9CB" w:rsidR="00DB0C06" w:rsidRPr="00EF5A9E" w:rsidRDefault="00DB0C06" w:rsidP="00DB0C06">
            <w:pPr>
              <w:spacing w:after="0" w:line="240" w:lineRule="auto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9E0710" w14:textId="61ED20EE" w:rsidR="00DB0C06" w:rsidRPr="00EF5A9E" w:rsidRDefault="00DB0C06" w:rsidP="00DB0C06">
            <w:pPr>
              <w:spacing w:after="0" w:line="240" w:lineRule="auto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E64827" w14:textId="35047C4C" w:rsidR="00DB0C06" w:rsidRPr="00EF5A9E" w:rsidRDefault="001D12C1" w:rsidP="00DB0C06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wydane certyfikaty uzyskania kwalifikacji (Gmina)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81CEB4" w14:textId="1DF396A0" w:rsidR="00DB0C06" w:rsidRPr="00EF5A9E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 objętych wsparciem w projekcie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E3735B" w14:textId="065EF5B4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CD4B17" w14:textId="5BFB8A4C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166B20" w14:textId="484DBB75" w:rsidR="00DB0C06" w:rsidRPr="001D12C1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1D12C1">
              <w:rPr>
                <w:rFonts w:ascii="Arial" w:hAnsi="Arial" w:cs="Arial"/>
                <w:sz w:val="14"/>
                <w:szCs w:val="14"/>
              </w:rPr>
              <w:t>prawozdanie z realizacji projektu (Gmina)</w:t>
            </w:r>
          </w:p>
        </w:tc>
      </w:tr>
      <w:tr w:rsidR="00DB0C06" w:rsidRPr="00D1145D" w14:paraId="12B2A4D4" w14:textId="7E18849C" w:rsidTr="00DB0C06">
        <w:trPr>
          <w:trHeight w:val="283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7FDE4D10" w14:textId="5336D922" w:rsidR="00DB0C06" w:rsidRPr="00D1145D" w:rsidRDefault="00DB0C06" w:rsidP="00DB0C06">
            <w:pPr>
              <w:pStyle w:val="Akapitzlist"/>
              <w:spacing w:after="0" w:line="240" w:lineRule="auto"/>
              <w:ind w:left="363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Kierunek działań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0E3F48D7" w14:textId="38F5853B" w:rsidR="00DB0C06" w:rsidRPr="00D1145D" w:rsidRDefault="00DB0C06" w:rsidP="00DB0C06">
            <w:pPr>
              <w:pStyle w:val="Akapitzlist"/>
              <w:spacing w:after="0" w:line="240" w:lineRule="auto"/>
              <w:ind w:left="363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Wskaźnik rezultatu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2CDA147B" w14:textId="3E0502F3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Wartość bazowa 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45508B40" w14:textId="614EE7F0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Wartość docelowa 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656F1321" w14:textId="593A0603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06">
              <w:rPr>
                <w:rFonts w:ascii="Arial" w:hAnsi="Arial" w:cs="Arial"/>
                <w:bCs/>
                <w:sz w:val="16"/>
                <w:szCs w:val="16"/>
              </w:rPr>
              <w:t>Źródło danych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3DFAE48D" w14:textId="316AB358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Wskaźnik produktu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5D1EC7F1" w14:textId="3B6DC8CB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Wartość bazowa 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00E956C6" w14:textId="7DBCE62A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Wartość docelowa 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0DA45AA6" w14:textId="4A7469AA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06">
              <w:rPr>
                <w:rFonts w:ascii="Arial" w:hAnsi="Arial" w:cs="Arial"/>
                <w:bCs/>
                <w:sz w:val="16"/>
                <w:szCs w:val="16"/>
              </w:rPr>
              <w:t>Źródło danych</w:t>
            </w:r>
          </w:p>
        </w:tc>
      </w:tr>
      <w:tr w:rsidR="00DB0C06" w:rsidRPr="00D1145D" w14:paraId="11E3711E" w14:textId="75363D16" w:rsidTr="001D12C1">
        <w:trPr>
          <w:trHeight w:val="283"/>
        </w:trPr>
        <w:tc>
          <w:tcPr>
            <w:tcW w:w="209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4E7196A" w14:textId="1EBE311C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  <w:bookmarkStart w:id="2" w:name="_Hlk171250608"/>
            <w:r w:rsidRPr="00D1145D">
              <w:rPr>
                <w:rFonts w:ascii="Arial" w:hAnsi="Arial" w:cs="Arial"/>
                <w:sz w:val="16"/>
                <w:szCs w:val="16"/>
              </w:rPr>
              <w:t>2.1.Ułatwienie dostępu do usług profilaktycznych i zdrowotnych.</w:t>
            </w:r>
            <w:bookmarkEnd w:id="2"/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C69B1A" w14:textId="4F2A8FDE" w:rsidR="00DB0C06" w:rsidRPr="00D1145D" w:rsidRDefault="00DB0C06" w:rsidP="00DB0C06">
            <w:pPr>
              <w:pStyle w:val="Akapitzlist"/>
              <w:spacing w:after="0" w:line="240" w:lineRule="auto"/>
              <w:ind w:left="117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utworzonych miejsc świadczenia usług w społeczności lokalnej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38F2A3" w14:textId="2EDE1BAE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C127E9" w14:textId="4602F155" w:rsidR="00DB0C06" w:rsidRPr="00D1145D" w:rsidRDefault="005148F1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696502" w14:textId="3C0560F3" w:rsidR="00DB0C06" w:rsidRPr="001D12C1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raport roczny o stanie gminy (ustawowy)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25078A" w14:textId="713DC2DC" w:rsidR="00DB0C06" w:rsidRPr="00D1145D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osób objętych programem polityki zdrowotnej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9EF034" w14:textId="01FAC715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971E824" w14:textId="0CB41533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D26A55" w14:textId="2D9BEF09" w:rsidR="00DB0C06" w:rsidRPr="001D12C1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1D12C1">
              <w:rPr>
                <w:rFonts w:ascii="Arial" w:hAnsi="Arial" w:cs="Arial"/>
                <w:sz w:val="14"/>
                <w:szCs w:val="14"/>
              </w:rPr>
              <w:t>prawozdanie z realizacji pro</w:t>
            </w:r>
            <w:r>
              <w:rPr>
                <w:rFonts w:ascii="Arial" w:hAnsi="Arial" w:cs="Arial"/>
                <w:sz w:val="14"/>
                <w:szCs w:val="14"/>
              </w:rPr>
              <w:t xml:space="preserve">gramu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DB0C06" w:rsidRPr="00D1145D" w14:paraId="7B49BBE6" w14:textId="6F4603BC" w:rsidTr="00EF5A9E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0B3F97" w14:textId="77777777" w:rsidR="00DB0C06" w:rsidRPr="00D1145D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D9370CE" w14:textId="29C242C0" w:rsidR="00DB0C06" w:rsidRPr="00D1145D" w:rsidRDefault="00DB0C06" w:rsidP="00DB0C06">
            <w:pPr>
              <w:pStyle w:val="Akapitzlist"/>
              <w:spacing w:after="0" w:line="240" w:lineRule="auto"/>
              <w:ind w:left="1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C5B4682" w14:textId="071AC9F4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4ACC17F" w14:textId="5A298D33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569E6522" w14:textId="2EA71050" w:rsidR="00DB0C06" w:rsidRPr="004C335A" w:rsidRDefault="00DB0C06" w:rsidP="001D12C1">
            <w:pPr>
              <w:spacing w:after="0" w:line="240" w:lineRule="auto"/>
              <w:ind w:left="98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87D790" w14:textId="0B54FDEF" w:rsidR="00DB0C06" w:rsidRPr="00D1145D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osób objętych usługami świadczonymi w społeczności lokalnej w programie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659284" w14:textId="1686C8A5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B2BEAE" w14:textId="4BCC26CD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0A40B9" w14:textId="522DFC85" w:rsidR="00DB0C06" w:rsidRPr="001D12C1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1D12C1">
              <w:rPr>
                <w:rFonts w:ascii="Arial" w:hAnsi="Arial" w:cs="Arial"/>
                <w:sz w:val="14"/>
                <w:szCs w:val="14"/>
              </w:rPr>
              <w:t>prawozdanie z realizacji pro</w:t>
            </w:r>
            <w:r>
              <w:rPr>
                <w:rFonts w:ascii="Arial" w:hAnsi="Arial" w:cs="Arial"/>
                <w:sz w:val="14"/>
                <w:szCs w:val="14"/>
              </w:rPr>
              <w:t xml:space="preserve">gramu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DB0C06" w:rsidRPr="00D1145D" w14:paraId="17BC8C55" w14:textId="6061FC1B" w:rsidTr="001D12C1">
        <w:trPr>
          <w:trHeight w:val="283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43CFB4" w14:textId="6FEA5C7B" w:rsidR="00DB0C06" w:rsidRPr="00EF5A9E" w:rsidRDefault="00DB0C06" w:rsidP="00DB0C06">
            <w:pPr>
              <w:pStyle w:val="Akapitzlist"/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2.2.Aktywizacja i rozwój społeczności poprzez stworzenie odpowiednich warunków infrastrukturalnych i działania edukacyjne.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841EBB" w14:textId="5BB8F226" w:rsidR="00DB0C06" w:rsidRPr="00EF5A9E" w:rsidRDefault="00DB0C06" w:rsidP="00DB0C06">
            <w:pPr>
              <w:pStyle w:val="Akapitzlist"/>
              <w:spacing w:after="0" w:line="240" w:lineRule="auto"/>
              <w:ind w:left="117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osób, które uzyskały kwalifikacje po opuszczeniu projektu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9BCCF8" w14:textId="612E805B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130230" w14:textId="4FFF1A1E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62213F" w14:textId="736D5F45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wydane certyfikaty uzyskania kwalifikacji (Gmina)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47B8D7" w14:textId="159AA2BE" w:rsidR="00DB0C06" w:rsidRPr="00EF5A9E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 objętych wsparciem w projekcie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8ADBEF" w14:textId="1D2D7699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02432C5" w14:textId="742B8D71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117E3D" w14:textId="57361CA0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sprawozdanie z realizacji projektu (Gmina)</w:t>
            </w:r>
          </w:p>
        </w:tc>
      </w:tr>
      <w:tr w:rsidR="00DB0C06" w:rsidRPr="00D1145D" w14:paraId="19FF12F4" w14:textId="7C24A93F" w:rsidTr="001D12C1">
        <w:trPr>
          <w:trHeight w:val="283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D919C5" w14:textId="058524DD" w:rsidR="00DB0C06" w:rsidRPr="00EF5A9E" w:rsidRDefault="00DB0C06" w:rsidP="00DB0C06">
            <w:pPr>
              <w:spacing w:after="0" w:line="240" w:lineRule="auto"/>
              <w:ind w:left="125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2.3. Poprawa w dostępie do rynku pracy poprzez podniesienie kompetencji osób zagrożonych wykluczeniem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BE6160" w14:textId="6E42BAD8" w:rsidR="00DB0C06" w:rsidRPr="00EF5A9E" w:rsidRDefault="00DB0C06" w:rsidP="00DB0C06">
            <w:pPr>
              <w:pStyle w:val="Akapitzlist"/>
              <w:spacing w:after="0" w:line="240" w:lineRule="auto"/>
              <w:ind w:left="117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osób, które uzyskały kwalifikacje po opuszczeniu projektu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AA6C4E" w14:textId="1106DB8B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409AA4C" w14:textId="4F212CB3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49D257" w14:textId="45ECBCBF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wydane certyfikaty uzyskania kwalifikacji (Gmina)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D72E21" w14:textId="17A26001" w:rsidR="00DB0C06" w:rsidRPr="00EF5A9E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 objętych wsparciem w projekcie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118008" w14:textId="469554F5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6976CA" w14:textId="69E9040F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7DD3D8" w14:textId="51F50E93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sprawozdanie z realizacji projektu (Gmina)</w:t>
            </w:r>
          </w:p>
        </w:tc>
      </w:tr>
      <w:tr w:rsidR="00DB0C06" w:rsidRPr="00D1145D" w14:paraId="5589AC08" w14:textId="6734C5FB" w:rsidTr="00DB0C06">
        <w:trPr>
          <w:trHeight w:val="283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589085E4" w14:textId="6DCD3CEC" w:rsidR="00DB0C06" w:rsidRPr="00D1145D" w:rsidRDefault="00DB0C06" w:rsidP="00DB0C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Cel operacyjny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3B6D6062" w14:textId="75A71B8C" w:rsidR="00DB0C06" w:rsidRPr="00D1145D" w:rsidRDefault="00DB0C06" w:rsidP="00DB0C06">
            <w:pPr>
              <w:pStyle w:val="Akapitzlist"/>
              <w:spacing w:after="0" w:line="240" w:lineRule="auto"/>
              <w:ind w:left="363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Wskaźnik rezultatu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6E17604C" w14:textId="26D8C6C4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Wartość bazowa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11D63581" w14:textId="654E1F3F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Wartość docelowa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174573EF" w14:textId="6F066CE8" w:rsidR="00DB0C06" w:rsidRPr="00DB0C06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B0C0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Źródło danych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61CF4CEF" w14:textId="6A17347C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Wskaźnik produktu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68C75A11" w14:textId="1E9E4EE2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Wartość bazowa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42D737EF" w14:textId="3A4501BB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Wartość docelowa </w:t>
            </w:r>
            <w:r w:rsidRPr="00D1145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38135" w:themeFill="accent6" w:themeFillShade="BF"/>
            <w:vAlign w:val="center"/>
          </w:tcPr>
          <w:p w14:paraId="6E9C1715" w14:textId="0D30AB36" w:rsidR="00DB0C06" w:rsidRPr="00DB0C06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B0C0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Źródło danych</w:t>
            </w:r>
          </w:p>
        </w:tc>
      </w:tr>
      <w:tr w:rsidR="00DB0C06" w:rsidRPr="00D1145D" w14:paraId="0F1FDC24" w14:textId="752E65DB" w:rsidTr="001D12C1">
        <w:trPr>
          <w:trHeight w:val="283"/>
        </w:trPr>
        <w:tc>
          <w:tcPr>
            <w:tcW w:w="209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DBA47A7" w14:textId="76D1FD75" w:rsidR="00DB0C06" w:rsidRPr="00D1145D" w:rsidRDefault="00DB0C06" w:rsidP="00DB0C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3.Stymulowanie rozwoju przedsiębiorczości w oparciu o zasoby lokalne.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5BB399" w14:textId="4007D6BF" w:rsidR="00DB0C06" w:rsidRPr="00EF5A9E" w:rsidRDefault="00DB0C06" w:rsidP="00DB0C06">
            <w:pPr>
              <w:pStyle w:val="Akapitzlist"/>
              <w:spacing w:after="0" w:line="240" w:lineRule="auto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osób, które uzyskały kwalifikacje po opuszczeniu programu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F05DDEF" w14:textId="07C625EC" w:rsidR="00DB0C06" w:rsidRPr="00EF5A9E" w:rsidRDefault="00DB0C06" w:rsidP="00DB0C06">
            <w:pPr>
              <w:spacing w:after="0" w:line="240" w:lineRule="auto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3B68E3" w14:textId="57A97B9E" w:rsidR="00DB0C06" w:rsidRPr="00EF5A9E" w:rsidRDefault="00DB0C06" w:rsidP="00DB0C06">
            <w:pPr>
              <w:spacing w:after="0" w:line="240" w:lineRule="auto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1DA1E4" w14:textId="67A54AF6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wydane certyfikaty uzyskania kwalifikacji (Gmina)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655EE1" w14:textId="5E7D471A" w:rsidR="00DB0C06" w:rsidRPr="00EF5A9E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działań informacyjno-promocyjnych o szerokim zasięgu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807856" w14:textId="60F64380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E8367CA" w14:textId="62888028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0066BB0" w14:textId="6D3801B4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raport roczny o stanie gminy (ustawowy)</w:t>
            </w:r>
          </w:p>
        </w:tc>
      </w:tr>
      <w:tr w:rsidR="00DB0C06" w:rsidRPr="00D1145D" w14:paraId="4AEC3351" w14:textId="615DEC6B" w:rsidTr="001D12C1">
        <w:trPr>
          <w:trHeight w:val="283"/>
        </w:trPr>
        <w:tc>
          <w:tcPr>
            <w:tcW w:w="2098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1BB7F7" w14:textId="77777777" w:rsidR="00DB0C06" w:rsidRPr="00D1145D" w:rsidRDefault="00DB0C06" w:rsidP="00DB0C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6D5AF8" w14:textId="72115DD3" w:rsidR="00DB0C06" w:rsidRPr="00EF5A9E" w:rsidRDefault="00DB0C06" w:rsidP="00DB0C06">
            <w:pPr>
              <w:pStyle w:val="Akapitzlist"/>
              <w:spacing w:after="0" w:line="240" w:lineRule="auto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funkcjonujących produktów turystycznych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447A693" w14:textId="1F4954C0" w:rsidR="00DB0C06" w:rsidRPr="00EF5A9E" w:rsidRDefault="00DB0C06" w:rsidP="00DB0C06">
            <w:pPr>
              <w:spacing w:after="0" w:line="240" w:lineRule="auto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CE1E02" w14:textId="5B450F35" w:rsidR="00DB0C06" w:rsidRPr="00EF5A9E" w:rsidRDefault="00DB0C06" w:rsidP="00DB0C06">
            <w:pPr>
              <w:spacing w:after="0" w:line="240" w:lineRule="auto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3950C1" w14:textId="4CDA157C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raport roczny o stanie gminy (ustawowy)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620CF0" w14:textId="16D85B75" w:rsidR="00DB0C06" w:rsidRPr="00EF5A9E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 o niskich kwalifikacjach objętych wsparciem w projekcie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9747B3" w14:textId="62ACCF4B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A6893F" w14:textId="1A99491D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43A886" w14:textId="5B4F8D3B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sprawozdanie z realizacji projektu (Gmina)</w:t>
            </w:r>
          </w:p>
        </w:tc>
      </w:tr>
      <w:tr w:rsidR="00DB0C06" w:rsidRPr="00D1145D" w14:paraId="1251CF10" w14:textId="1DA50CDA" w:rsidTr="00DB0C06">
        <w:trPr>
          <w:trHeight w:val="283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372D019" w14:textId="65AF3022" w:rsidR="00DB0C06" w:rsidRPr="00D1145D" w:rsidRDefault="00DB0C06" w:rsidP="00DB0C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Kierunek działań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6A648EB" w14:textId="0CD67C32" w:rsidR="00DB0C06" w:rsidRPr="00D1145D" w:rsidRDefault="00DB0C06" w:rsidP="00DB0C06">
            <w:pPr>
              <w:pStyle w:val="Akapitzlist"/>
              <w:spacing w:after="0" w:line="240" w:lineRule="auto"/>
              <w:ind w:left="363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Wskaźnik rezultatu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4482057" w14:textId="1B673699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 xml:space="preserve">Wartość bazowa </w:t>
            </w: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5E0D4939" w14:textId="61A65A68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 xml:space="preserve">Wartość docelowa </w:t>
            </w: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3F9E9488" w14:textId="648CEB6D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06">
              <w:rPr>
                <w:rFonts w:ascii="Arial" w:hAnsi="Arial" w:cs="Arial"/>
                <w:bCs/>
                <w:sz w:val="16"/>
                <w:szCs w:val="16"/>
              </w:rPr>
              <w:lastRenderedPageBreak/>
              <w:t>Źródło danych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3EBF0293" w14:textId="02DBA6E7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Wskaźnik produktu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40D28656" w14:textId="4F801CBE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 xml:space="preserve">Wartość bazowa </w:t>
            </w: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(2023)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67786F46" w14:textId="00DB88E8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 xml:space="preserve">Wartość docelowa </w:t>
            </w: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(2030)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5FEAB786" w14:textId="1F24FEB3" w:rsidR="00DB0C06" w:rsidRPr="00D1145D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06">
              <w:rPr>
                <w:rFonts w:ascii="Arial" w:hAnsi="Arial" w:cs="Arial"/>
                <w:bCs/>
                <w:sz w:val="16"/>
                <w:szCs w:val="16"/>
              </w:rPr>
              <w:lastRenderedPageBreak/>
              <w:t>Źródło danych</w:t>
            </w:r>
          </w:p>
        </w:tc>
      </w:tr>
      <w:tr w:rsidR="00DB0C06" w:rsidRPr="00D1145D" w14:paraId="3E59AA3C" w14:textId="4A8F6F96" w:rsidTr="001D12C1">
        <w:trPr>
          <w:trHeight w:val="283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2B9222" w14:textId="77777777" w:rsidR="00DB0C06" w:rsidRPr="00EF5A9E" w:rsidRDefault="00DB0C06" w:rsidP="00DB0C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lastRenderedPageBreak/>
              <w:t>3.1.Stworzenie warunków infrastrukturalnych do zakładania i prowadzenia działalności gospodarczej</w:t>
            </w:r>
          </w:p>
          <w:p w14:paraId="44021B5B" w14:textId="77777777" w:rsidR="00DB0C06" w:rsidRPr="00EF5A9E" w:rsidRDefault="00DB0C06" w:rsidP="00DB0C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E04814" w14:textId="51770859" w:rsidR="00DB0C06" w:rsidRPr="00EF5A9E" w:rsidRDefault="00DB0C06" w:rsidP="00DB0C06">
            <w:pPr>
              <w:pStyle w:val="Akapitzlist"/>
              <w:spacing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funkcjonujących produktów turystycznych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39EED2" w14:textId="5E881CE4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8BDA0A" w14:textId="26C93983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4866108" w14:textId="65771DAC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raport roczny o stanie gminy (ustawowy)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F386CE6" w14:textId="41B4EA1E" w:rsidR="00DB0C06" w:rsidRPr="00EF5A9E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działań informacyjno-promocyjnych o szerokim zasięgu [szt.]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B6A766" w14:textId="01F4C466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440A07E" w14:textId="261F2AD6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B8BA82" w14:textId="00C688B4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raport roczny o stanie gminy (ustawowy)</w:t>
            </w:r>
          </w:p>
        </w:tc>
      </w:tr>
      <w:tr w:rsidR="00DB0C06" w:rsidRPr="00D1145D" w14:paraId="61F22228" w14:textId="78D81871" w:rsidTr="001D12C1">
        <w:trPr>
          <w:trHeight w:val="283"/>
        </w:trPr>
        <w:tc>
          <w:tcPr>
            <w:tcW w:w="20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8E2B97" w14:textId="4C91E9D5" w:rsidR="00DB0C06" w:rsidRPr="00EF5A9E" w:rsidRDefault="00DB0C06" w:rsidP="00DB0C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3.2.Wzrost aktywności gospodarczej mieszkańców poprzez działania podnoszące kompetencje i kwalifikacje.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12AE6D1" w14:textId="383F7887" w:rsidR="00DB0C06" w:rsidRPr="00EF5A9E" w:rsidRDefault="00DB0C06" w:rsidP="00DB0C06">
            <w:pPr>
              <w:pStyle w:val="Akapitzlist"/>
              <w:spacing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osób, które uzyskały kwalifikacje po opuszczeniu programu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E5CB25" w14:textId="75FFB678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AF47E0" w14:textId="6E081B38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6D1315" w14:textId="70DC8857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wydane certyfikaty uzyskania kwalifikacji (Gmina)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65128C" w14:textId="42454B78" w:rsidR="00DB0C06" w:rsidRPr="00EF5A9E" w:rsidRDefault="00DB0C06" w:rsidP="00DB0C06">
            <w:pPr>
              <w:spacing w:after="0" w:line="240" w:lineRule="auto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 o niskich kwalifikacjach objętych wsparciem w projekcie [os.]</w:t>
            </w:r>
          </w:p>
        </w:tc>
        <w:tc>
          <w:tcPr>
            <w:tcW w:w="9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856B36" w14:textId="695B0B5E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6ED51B" w14:textId="64D00371" w:rsidR="00DB0C06" w:rsidRPr="00EF5A9E" w:rsidRDefault="00DB0C06" w:rsidP="00DB0C06">
            <w:pPr>
              <w:spacing w:after="0" w:line="240" w:lineRule="auto"/>
              <w:ind w:lef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2E93C6" w14:textId="15E9EDDF" w:rsidR="00DB0C06" w:rsidRPr="00EF5A9E" w:rsidRDefault="001D12C1" w:rsidP="001D12C1">
            <w:pPr>
              <w:spacing w:after="0" w:line="240" w:lineRule="auto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sprawozdanie z realizacji projektu (Gmina)</w:t>
            </w:r>
          </w:p>
        </w:tc>
      </w:tr>
    </w:tbl>
    <w:p w14:paraId="0B54A781" w14:textId="77777777" w:rsidR="009D608A" w:rsidRPr="00D1145D" w:rsidRDefault="009D608A">
      <w:pPr>
        <w:rPr>
          <w:rFonts w:ascii="Arial" w:hAnsi="Arial" w:cs="Arial"/>
        </w:rPr>
      </w:pPr>
    </w:p>
    <w:p w14:paraId="139141A0" w14:textId="77777777" w:rsidR="003A1D3A" w:rsidRPr="00D1145D" w:rsidRDefault="003A1D3A">
      <w:pPr>
        <w:rPr>
          <w:rFonts w:ascii="Arial" w:hAnsi="Arial" w:cs="Arial"/>
        </w:rPr>
      </w:pPr>
    </w:p>
    <w:p w14:paraId="6CC17E4A" w14:textId="77777777" w:rsidR="0065717F" w:rsidRPr="00D1145D" w:rsidRDefault="0065717F">
      <w:pPr>
        <w:rPr>
          <w:rFonts w:ascii="Arial" w:hAnsi="Arial" w:cs="Arial"/>
        </w:rPr>
      </w:pPr>
    </w:p>
    <w:p w14:paraId="42133605" w14:textId="77777777" w:rsidR="0065717F" w:rsidRPr="00D1145D" w:rsidRDefault="0065717F">
      <w:pPr>
        <w:rPr>
          <w:rFonts w:ascii="Arial" w:hAnsi="Arial" w:cs="Arial"/>
        </w:rPr>
      </w:pPr>
    </w:p>
    <w:p w14:paraId="4B3936CD" w14:textId="77777777" w:rsidR="0065717F" w:rsidRPr="00D1145D" w:rsidRDefault="0065717F">
      <w:pPr>
        <w:rPr>
          <w:rFonts w:ascii="Arial" w:hAnsi="Arial" w:cs="Arial"/>
        </w:rPr>
      </w:pPr>
    </w:p>
    <w:p w14:paraId="094DF422" w14:textId="77777777" w:rsidR="0065717F" w:rsidRPr="00D1145D" w:rsidRDefault="0065717F">
      <w:pPr>
        <w:rPr>
          <w:rFonts w:ascii="Arial" w:hAnsi="Arial" w:cs="Arial"/>
        </w:rPr>
      </w:pPr>
    </w:p>
    <w:p w14:paraId="7D265DC9" w14:textId="77777777" w:rsidR="0065717F" w:rsidRPr="00D1145D" w:rsidRDefault="0065717F">
      <w:pPr>
        <w:rPr>
          <w:rFonts w:ascii="Arial" w:hAnsi="Arial" w:cs="Arial"/>
        </w:rPr>
      </w:pPr>
    </w:p>
    <w:p w14:paraId="59BCDD78" w14:textId="77777777" w:rsidR="0065717F" w:rsidRPr="00D1145D" w:rsidRDefault="0065717F">
      <w:pPr>
        <w:rPr>
          <w:rFonts w:ascii="Arial" w:hAnsi="Arial" w:cs="Arial"/>
        </w:rPr>
      </w:pPr>
    </w:p>
    <w:p w14:paraId="5280A18D" w14:textId="77777777" w:rsidR="0065717F" w:rsidRPr="00D1145D" w:rsidRDefault="0065717F">
      <w:pPr>
        <w:rPr>
          <w:rFonts w:ascii="Arial" w:hAnsi="Arial" w:cs="Arial"/>
        </w:rPr>
      </w:pPr>
    </w:p>
    <w:p w14:paraId="766F0EB9" w14:textId="77777777" w:rsidR="0065717F" w:rsidRDefault="0065717F">
      <w:pPr>
        <w:rPr>
          <w:rFonts w:ascii="Arial" w:hAnsi="Arial" w:cs="Arial"/>
        </w:rPr>
      </w:pPr>
    </w:p>
    <w:p w14:paraId="2373C95F" w14:textId="77777777" w:rsidR="001D12C1" w:rsidRDefault="001D12C1">
      <w:pPr>
        <w:rPr>
          <w:rFonts w:ascii="Arial" w:hAnsi="Arial" w:cs="Arial"/>
        </w:rPr>
      </w:pPr>
    </w:p>
    <w:p w14:paraId="4146C015" w14:textId="77777777" w:rsidR="001D12C1" w:rsidRDefault="001D12C1">
      <w:pPr>
        <w:rPr>
          <w:rFonts w:ascii="Arial" w:hAnsi="Arial" w:cs="Arial"/>
        </w:rPr>
      </w:pPr>
    </w:p>
    <w:p w14:paraId="0D7C801A" w14:textId="77777777" w:rsidR="001D12C1" w:rsidRDefault="001D12C1">
      <w:pPr>
        <w:rPr>
          <w:rFonts w:ascii="Arial" w:hAnsi="Arial" w:cs="Arial"/>
        </w:rPr>
      </w:pPr>
    </w:p>
    <w:p w14:paraId="79CFD950" w14:textId="77777777" w:rsidR="001D12C1" w:rsidRDefault="001D12C1">
      <w:pPr>
        <w:rPr>
          <w:rFonts w:ascii="Arial" w:hAnsi="Arial" w:cs="Arial"/>
        </w:rPr>
      </w:pPr>
    </w:p>
    <w:p w14:paraId="3773E9D4" w14:textId="77777777" w:rsidR="008F30E0" w:rsidRDefault="008F30E0">
      <w:pPr>
        <w:rPr>
          <w:rFonts w:ascii="Arial" w:hAnsi="Arial" w:cs="Arial"/>
        </w:rPr>
      </w:pPr>
    </w:p>
    <w:p w14:paraId="2C3C0468" w14:textId="77777777" w:rsidR="00EF5A9E" w:rsidRDefault="00EF5A9E">
      <w:pPr>
        <w:rPr>
          <w:rFonts w:ascii="Arial" w:hAnsi="Arial" w:cs="Arial"/>
        </w:rPr>
      </w:pPr>
    </w:p>
    <w:p w14:paraId="2554D562" w14:textId="1EA0CEB3" w:rsidR="0065717F" w:rsidRPr="00D1145D" w:rsidRDefault="0065717F" w:rsidP="0065717F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b/>
          <w:color w:val="0070C0"/>
          <w:sz w:val="28"/>
          <w:szCs w:val="28"/>
        </w:rPr>
      </w:pPr>
      <w:bookmarkStart w:id="3" w:name="_Hlk171250142"/>
      <w:r w:rsidRPr="00D1145D">
        <w:rPr>
          <w:rFonts w:ascii="Arial" w:hAnsi="Arial" w:cs="Arial"/>
          <w:b/>
          <w:color w:val="0070C0"/>
          <w:sz w:val="28"/>
          <w:szCs w:val="28"/>
        </w:rPr>
        <w:lastRenderedPageBreak/>
        <w:t>Lista wskaźników monitorujących na poziomie projektów</w:t>
      </w:r>
    </w:p>
    <w:bookmarkEnd w:id="3"/>
    <w:p w14:paraId="7269CF81" w14:textId="77777777" w:rsidR="0065717F" w:rsidRPr="00D1145D" w:rsidRDefault="0065717F">
      <w:pPr>
        <w:rPr>
          <w:rFonts w:ascii="Arial" w:hAnsi="Arial" w:cs="Arial"/>
        </w:rPr>
      </w:pPr>
    </w:p>
    <w:tbl>
      <w:tblPr>
        <w:tblStyle w:val="Tabela-Siatka"/>
        <w:tblW w:w="13908" w:type="dxa"/>
        <w:tblLook w:val="04A0" w:firstRow="1" w:lastRow="0" w:firstColumn="1" w:lastColumn="0" w:noHBand="0" w:noVBand="1"/>
      </w:tblPr>
      <w:tblGrid>
        <w:gridCol w:w="479"/>
        <w:gridCol w:w="1847"/>
        <w:gridCol w:w="1785"/>
        <w:gridCol w:w="867"/>
        <w:gridCol w:w="946"/>
        <w:gridCol w:w="2070"/>
        <w:gridCol w:w="2750"/>
        <w:gridCol w:w="867"/>
        <w:gridCol w:w="946"/>
        <w:gridCol w:w="1351"/>
      </w:tblGrid>
      <w:tr w:rsidR="001D12C1" w:rsidRPr="00D1145D" w14:paraId="04175CF7" w14:textId="423E4274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C2D8525" w14:textId="10995ED5" w:rsidR="003D7B51" w:rsidRPr="00D1145D" w:rsidRDefault="003D7B51" w:rsidP="003D7B5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Lp.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95992B0" w14:textId="66D7BD49" w:rsidR="003D7B51" w:rsidRPr="00D1145D" w:rsidRDefault="003D7B51" w:rsidP="003D7B5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Tytuł projektu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C5D5743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Wskaźniki osiągnięcia celu – wskaźniki rezultatu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3E95956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Wartość bazowa </w:t>
            </w:r>
            <w:r w:rsidRPr="00D1145D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(2023)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A153AB1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Wartość docelowa </w:t>
            </w:r>
            <w:r w:rsidRPr="00D1145D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(2030)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E7B50F8" w14:textId="1CDF53E8" w:rsidR="003D7B51" w:rsidRPr="00D1145D" w:rsidRDefault="003D7B51" w:rsidP="003D7B5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Kierunek działań</w:t>
            </w: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BDE35CD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Wskaźniki osiągnięcia celu – wskaźniki produktu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6C2CF1D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Wartość bazowa </w:t>
            </w:r>
            <w:r w:rsidRPr="00D1145D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(2023)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A907CFA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Wartość docelowa </w:t>
            </w:r>
            <w:r w:rsidRPr="00D1145D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(2030)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988299D" w14:textId="50CEFA83" w:rsidR="003D7B51" w:rsidRPr="00D1145D" w:rsidRDefault="003D7B51" w:rsidP="003D7B5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Źródło danych</w:t>
            </w:r>
          </w:p>
        </w:tc>
      </w:tr>
      <w:tr w:rsidR="001D12C1" w:rsidRPr="00D1145D" w14:paraId="178FE34C" w14:textId="27B16532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FB8138" w14:textId="77B056A4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98EA55" w14:textId="42F8D048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Rewitalizacja przestrzeni wokół „parku” w Karczmiskach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629711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osób odwiedzających obiekty kulturalne i turystyczne objęte wsparciem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4A315B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544328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6A264C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1.2.Kształtowanie przestrzeni publicznych przyjaznych mieszkańcom.</w:t>
            </w:r>
          </w:p>
          <w:p w14:paraId="104C2AD9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147669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obiektów dostosowanych do potrzeb osób z niepełnosprawnościami (EFRR/FST/FS) [szt.]</w:t>
            </w:r>
          </w:p>
          <w:p w14:paraId="0D0F8119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86597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wspartych obiektów infrastruktury (innych niż budynki mieszkalne) zlokalizowanych na rewitalizowanych obszarach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BE0C99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53F63301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0F9D02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0721EE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AD76E3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B6AA9F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2CBC6C88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9C5DEB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CBE946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C0E14C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83FDFD" w14:textId="7E01EE1A" w:rsidR="003D7B51" w:rsidRPr="00D1145D" w:rsidRDefault="001D12C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/ pozwolenie na użytkowanie</w:t>
            </w:r>
            <w:r>
              <w:rPr>
                <w:rFonts w:ascii="Arial" w:hAnsi="Arial" w:cs="Arial"/>
                <w:sz w:val="14"/>
                <w:szCs w:val="14"/>
              </w:rPr>
              <w:t xml:space="preserve">*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1D12C1" w:rsidRPr="00D1145D" w14:paraId="3FA573B9" w14:textId="71B3B00B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AAF66D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BCA6D6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Termomodernizacja obiektów użyteczności publicznej na terenie gminy Karczmiska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5947AC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Roczne zużycie energii pierwotnej w: budynkach publicznych [%]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1F427D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46874F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70%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956DB7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1.1Dostosowanie infrastruktury technicznej i społecznej do potrzeb mieszkańców, w tym osób niepełnosprawnych.</w:t>
            </w: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9ED25B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obiektów dostosowanych do potrzeb osób z niepełnosprawnościami (EFRR/FST/FS) [szt.]</w:t>
            </w:r>
          </w:p>
          <w:p w14:paraId="39F8D4D6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09DF40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zmodernizowanych energetycznie budynków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C654FF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5EB77DB2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5E054F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FE73E6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B13457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E31DC20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49D68E64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217934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33A8CA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DF329C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758DBC" w14:textId="64F26033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CE5C34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1D12C1" w:rsidRPr="00D1145D" w14:paraId="190DCD64" w14:textId="59CB22F6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991AB5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A26E38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Budowa, przebudowa i remont obiektów oświatowych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6B135D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Roczna liczba użytkowników nowych lub zmodernizowanych placówek oświatowych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DD2B963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1F0CAB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0B3651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1.1Dostosowanie infrastruktury technicznej i społecznej do potrzeb mieszkańców, w tym osób niepełnosprawnych.</w:t>
            </w: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82FB988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obiektów dostosowanych do potrzeb osób z niepełnosprawnościami (EFRR/FST/FS) [szt.]</w:t>
            </w:r>
          </w:p>
          <w:p w14:paraId="59ED9D33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B4A50B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przebudowanych lub rozbudowanych szkół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2C3F9C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38910862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FB60BC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BACA8F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F9CDFB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5FDDBE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5ECA8768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B98244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C72A3E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AC6790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092403" w14:textId="543C5678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CE5C34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1D12C1" w:rsidRPr="00D1145D" w14:paraId="37BB2147" w14:textId="36B76F77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6FFD6A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5999F6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Modernizacja oczyszczalni ścieków w Karczmiskach Pierwszych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742CA9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Ludność podłączona do wybudowanej lub zmodernizowanej zbiorczej kanalizacji sanitarnej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E2355F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265F85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8DAA9F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1.1Dostosowanie infrastruktury technicznej i społecznej do potrzeb mieszkańców, w tym osób niepełnosprawnych.</w:t>
            </w: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ED7669C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rozbudowanych / przebudowanych / zmodernizowanych oczyszczalni ścieków komunalnych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884824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F443BE9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3C030B" w14:textId="61DD9A38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CE5C34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1D12C1" w:rsidRPr="00D1145D" w14:paraId="3EAEAF6A" w14:textId="374D9C88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083676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F1E0418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Przebudowa kolektora kanalizacji sanitarnej w miejscowości Karczmiska Pierwsze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8FBB2D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Ludność podłączona do wybudowanej lub zmodernizowanej zbiorczej kanalizacji sanitarnej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0C7880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77A776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2BF7CC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1.1Dostosowanie infrastruktury technicznej i społecznej do potrzeb mieszkańców, w tym osób niepełnosprawnych.</w:t>
            </w: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DCE1890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rozbudowanych / przebudowanych / zmodernizowanych zbiorowych systemów zbiorczej kanalizacji sanitarnej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69122C8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F01DA9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7AD796" w14:textId="72A935FB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CE5C34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1D12C1" w:rsidRPr="00D1145D" w14:paraId="036CBB0F" w14:textId="7EAD6896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C75288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B5F32F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Budowa przydomowych oczyszczalni ścieków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3F5E32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Wielkość ładunku ścieków poddanych ulepszonemu oczyszczaniu [m3]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40D4B0D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0515FB" w14:textId="51B0E2D9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2552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71E809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1.1Dostosowanie infrastruktury technicznej i społecznej do potrzeb mieszkańców, w tym osób niepełnosprawnych.</w:t>
            </w: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DF7E08" w14:textId="7777777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nowych indywidualnych / przydomowych oczyszczalni ścieków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F2CDCD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CE0399" w14:textId="77777777" w:rsidR="001D12C1" w:rsidRPr="00D1145D" w:rsidRDefault="001D12C1" w:rsidP="001D1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D922D30" w14:textId="7E410847" w:rsidR="001D12C1" w:rsidRPr="00D1145D" w:rsidRDefault="001D12C1" w:rsidP="001D12C1">
            <w:pPr>
              <w:rPr>
                <w:rFonts w:ascii="Arial" w:hAnsi="Arial" w:cs="Arial"/>
                <w:sz w:val="16"/>
                <w:szCs w:val="16"/>
              </w:rPr>
            </w:pPr>
            <w:r w:rsidRPr="00CE5C34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1D12C1" w:rsidRPr="00D1145D" w14:paraId="1E58678B" w14:textId="4BDC7D74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2631F7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57D461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Modernizacja ujęcia wody w Karczmiskach Pierwszych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7B6CA0" w14:textId="53E8B3BC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 xml:space="preserve">Ludność podłączona do wybudowanych lub </w:t>
            </w: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zmodernizowanych zbiorowych systemów zaopatrzenia w wodę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02F25D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718DB7D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4167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5484F49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 xml:space="preserve">1.1Dostosowanie infrastruktury technicznej i społecznej do potrzeb </w:t>
            </w: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mieszkańców, w tym osób niepełnosprawnych.</w:t>
            </w: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1686A7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Liczba przebudowanych / zmodernizowanych ujęć wody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38740F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C9308E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4C59E02" w14:textId="7090532D" w:rsidR="003D7B51" w:rsidRPr="00D1145D" w:rsidRDefault="001D12C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CE5C34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  <w:tr w:rsidR="001D12C1" w:rsidRPr="00D1145D" w14:paraId="7044F6EC" w14:textId="0C4BAEE3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18AEBBB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82454A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Wspieranie działań mających na celu poprawę jakości powietrza m.in. wymianę indywidualnych źródeł ciepła na źródła o niższych wskaźnikach emisji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A91859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Ilość zaoszczędzonej energii elektrycznej [%]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31800D2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E4671B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1171D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1.1Dostosowanie infrastruktury technicznej i społecznej do potrzeb mieszkańców, w tym osób niepełnosprawnych.</w:t>
            </w: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3C0A0C7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wybudowanych jednostek wytwarzania energii elektrycznej z OZE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E4EC33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464EAC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80ED1E" w14:textId="40D15149" w:rsidR="003D7B51" w:rsidRPr="00D1145D" w:rsidRDefault="001D12C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/ umowy przyłączeniowe do sieci dystrybucyjnej (Gmina)</w:t>
            </w:r>
          </w:p>
        </w:tc>
      </w:tr>
      <w:tr w:rsidR="001D12C1" w:rsidRPr="00D1145D" w14:paraId="48573990" w14:textId="431569A5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CDCAA8" w14:textId="3B88D7D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E4699E" w14:textId="3AB941B9" w:rsidR="003D7B51" w:rsidRPr="00D1145D" w:rsidRDefault="00223B02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223B02">
              <w:rPr>
                <w:rFonts w:ascii="Arial" w:hAnsi="Arial" w:cs="Arial"/>
                <w:color w:val="FF0000"/>
                <w:sz w:val="16"/>
                <w:szCs w:val="16"/>
              </w:rPr>
              <w:t>Modernizacja zdegradowanego budynku na terenie rekreacyjno-sportowym „</w:t>
            </w:r>
            <w:proofErr w:type="spellStart"/>
            <w:r w:rsidR="00DD4BE5">
              <w:rPr>
                <w:rFonts w:ascii="Arial" w:hAnsi="Arial" w:cs="Arial"/>
                <w:color w:val="FF0000"/>
                <w:sz w:val="16"/>
                <w:szCs w:val="16"/>
              </w:rPr>
              <w:t>Zagrzęba</w:t>
            </w:r>
            <w:proofErr w:type="spellEnd"/>
            <w:r w:rsidRPr="00223B02">
              <w:rPr>
                <w:rFonts w:ascii="Arial" w:hAnsi="Arial" w:cs="Arial"/>
                <w:color w:val="FF0000"/>
                <w:sz w:val="16"/>
                <w:szCs w:val="16"/>
              </w:rPr>
              <w:t>” w Karczmiskach Pierwszych wraz z zagospodarowaniem terenu na cele aktywizacji społeczności lokalnej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B4C363" w14:textId="3D6753C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223B02">
              <w:rPr>
                <w:rFonts w:ascii="Arial" w:hAnsi="Arial" w:cs="Arial"/>
                <w:color w:val="FF0000"/>
                <w:sz w:val="16"/>
                <w:szCs w:val="16"/>
              </w:rPr>
              <w:t>Liczba osób korzystających ze z</w:t>
            </w:r>
            <w:r w:rsidR="00223B02" w:rsidRPr="00223B02">
              <w:rPr>
                <w:rFonts w:ascii="Arial" w:hAnsi="Arial" w:cs="Arial"/>
                <w:color w:val="FF0000"/>
                <w:sz w:val="16"/>
                <w:szCs w:val="16"/>
              </w:rPr>
              <w:t>rewitalizowanych</w:t>
            </w:r>
            <w:r w:rsidRPr="00223B02">
              <w:rPr>
                <w:rFonts w:ascii="Arial" w:hAnsi="Arial" w:cs="Arial"/>
                <w:color w:val="FF0000"/>
                <w:sz w:val="16"/>
                <w:szCs w:val="16"/>
              </w:rPr>
              <w:t xml:space="preserve"> obie</w:t>
            </w:r>
            <w:r w:rsidR="00223B02" w:rsidRPr="00223B02">
              <w:rPr>
                <w:rFonts w:ascii="Arial" w:hAnsi="Arial" w:cs="Arial"/>
                <w:color w:val="FF0000"/>
                <w:sz w:val="16"/>
                <w:szCs w:val="16"/>
              </w:rPr>
              <w:t xml:space="preserve">któw infrastruktury </w:t>
            </w:r>
            <w:r w:rsidRPr="00223B02">
              <w:rPr>
                <w:rFonts w:ascii="Arial" w:hAnsi="Arial" w:cs="Arial"/>
                <w:color w:val="FF0000"/>
                <w:sz w:val="16"/>
                <w:szCs w:val="16"/>
              </w:rPr>
              <w:t>kultural</w:t>
            </w:r>
            <w:r w:rsidR="00223B02" w:rsidRPr="00223B02">
              <w:rPr>
                <w:rFonts w:ascii="Arial" w:hAnsi="Arial" w:cs="Arial"/>
                <w:color w:val="FF0000"/>
                <w:sz w:val="16"/>
                <w:szCs w:val="16"/>
              </w:rPr>
              <w:t>nej</w:t>
            </w:r>
            <w:r w:rsidRPr="00223B02">
              <w:rPr>
                <w:rFonts w:ascii="Arial" w:hAnsi="Arial" w:cs="Arial"/>
                <w:color w:val="FF0000"/>
                <w:sz w:val="16"/>
                <w:szCs w:val="16"/>
              </w:rPr>
              <w:t xml:space="preserve">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B8A9DF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59A20E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ABD68E" w14:textId="3998BB80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 xml:space="preserve">1.3.Zagospodarowanie przestrzeni publicznych w celach </w:t>
            </w:r>
            <w:r w:rsidR="00223B02" w:rsidRPr="00223B02">
              <w:rPr>
                <w:rFonts w:ascii="Arial" w:hAnsi="Arial" w:cs="Arial"/>
                <w:color w:val="FF0000"/>
                <w:sz w:val="16"/>
                <w:szCs w:val="16"/>
              </w:rPr>
              <w:t>kulturalnych</w:t>
            </w:r>
            <w:r w:rsidRPr="00D1145D">
              <w:rPr>
                <w:rFonts w:ascii="Arial" w:hAnsi="Arial" w:cs="Arial"/>
                <w:sz w:val="16"/>
                <w:szCs w:val="16"/>
              </w:rPr>
              <w:t xml:space="preserve"> i rekreacyjnych.</w:t>
            </w:r>
          </w:p>
          <w:p w14:paraId="7E530795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56E506" w14:textId="77777777" w:rsidR="003D7B51" w:rsidRPr="00D1145D" w:rsidRDefault="003D7B51" w:rsidP="0065717F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obiektów dostosowanych do potrzeb osób z niepełnosprawnościami (EFRR/FST/FS)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9D07CB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40F72D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82BF4D" w14:textId="2BB92AFA" w:rsidR="003D7B51" w:rsidRPr="00D1145D" w:rsidRDefault="001D12C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1D12C1">
              <w:rPr>
                <w:rFonts w:ascii="Arial" w:hAnsi="Arial" w:cs="Arial"/>
                <w:sz w:val="14"/>
                <w:szCs w:val="14"/>
              </w:rPr>
              <w:t>dokumentacja powykonawcza / pozwolenie na użytkowanie</w:t>
            </w:r>
            <w:r>
              <w:rPr>
                <w:rFonts w:ascii="Arial" w:hAnsi="Arial" w:cs="Arial"/>
                <w:sz w:val="14"/>
                <w:szCs w:val="14"/>
              </w:rPr>
              <w:t xml:space="preserve">*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1D12C1" w:rsidRPr="00D1145D" w14:paraId="29CE0691" w14:textId="5DF1B713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481656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7C3631" w14:textId="33EB541C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Klub Seniora – zajęcia i rehabilitacja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37D0B0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utworzonych miejsc świadczenia usług w społeczności lokalnej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4DD670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A28731C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BE76A0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2.1.Ułatwienie dostępu do usług profilaktycznych i zdrowotnych.</w:t>
            </w:r>
          </w:p>
          <w:p w14:paraId="07D9B26B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9E61A0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osób objętych programem polityki zdrowotnej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141E26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D58EA4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094665" w14:textId="08A89A4E" w:rsidR="003D7B51" w:rsidRPr="001D12C1" w:rsidRDefault="001D12C1" w:rsidP="003D7B5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1D12C1">
              <w:rPr>
                <w:rFonts w:ascii="Arial" w:hAnsi="Arial" w:cs="Arial"/>
                <w:sz w:val="14"/>
                <w:szCs w:val="14"/>
              </w:rPr>
              <w:t xml:space="preserve">mowy na realizację : projektu, zadań; </w:t>
            </w:r>
            <w:r>
              <w:rPr>
                <w:rFonts w:ascii="Arial" w:hAnsi="Arial" w:cs="Arial"/>
                <w:sz w:val="14"/>
                <w:szCs w:val="14"/>
              </w:rPr>
              <w:t>h</w:t>
            </w:r>
            <w:r w:rsidRPr="001D12C1">
              <w:rPr>
                <w:rFonts w:ascii="Arial" w:hAnsi="Arial" w:cs="Arial"/>
                <w:sz w:val="14"/>
                <w:szCs w:val="14"/>
              </w:rPr>
              <w:t>armonogram rzeczowo-finansowy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1D12C1" w:rsidRPr="00D1145D" w14:paraId="5414B240" w14:textId="07DE5927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09E6BF0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9FC0A9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_Hlk171250193"/>
            <w:r w:rsidRPr="00D1145D">
              <w:rPr>
                <w:rFonts w:ascii="Arial" w:hAnsi="Arial" w:cs="Arial"/>
                <w:sz w:val="16"/>
                <w:szCs w:val="16"/>
              </w:rPr>
              <w:t>Usługi opiekuńcze i rehabilitacyjne</w:t>
            </w:r>
            <w:bookmarkEnd w:id="4"/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AEF181" w14:textId="0D340046" w:rsidR="003D7B51" w:rsidRPr="00EF5A9E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_Hlk171249702"/>
            <w:bookmarkStart w:id="6" w:name="_Hlk171250267"/>
            <w:r w:rsidRPr="00EF5A9E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 w:rsidR="00784FDA" w:rsidRPr="00EF5A9E">
              <w:rPr>
                <w:rFonts w:ascii="Arial" w:hAnsi="Arial" w:cs="Arial"/>
                <w:sz w:val="16"/>
                <w:szCs w:val="16"/>
              </w:rPr>
              <w:t>utworzonych miejsc świadczenia usług w społeczności lokalnej [szt.]</w:t>
            </w:r>
            <w:bookmarkEnd w:id="5"/>
            <w:bookmarkEnd w:id="6"/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73C118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C3B0C0" w14:textId="206C7C5F" w:rsidR="003D7B51" w:rsidRPr="00EF5A9E" w:rsidRDefault="00784FDA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ECD475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2.1.Ułatwienie dostępu do usług profilaktycznych i zdrowotnych.</w:t>
            </w:r>
          </w:p>
          <w:p w14:paraId="429F5F00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0C5C50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osób objętych usługami świadczonymi w społeczności lokalnej w programie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3E56AF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904785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80ED314" w14:textId="7D668593" w:rsidR="003D7B51" w:rsidRPr="001D12C1" w:rsidRDefault="001D12C1" w:rsidP="003D7B5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1D12C1">
              <w:rPr>
                <w:rFonts w:ascii="Arial" w:hAnsi="Arial" w:cs="Arial"/>
                <w:sz w:val="14"/>
                <w:szCs w:val="14"/>
              </w:rPr>
              <w:t xml:space="preserve">mowy na realizację : projektu, zadań; </w:t>
            </w:r>
            <w:r>
              <w:rPr>
                <w:rFonts w:ascii="Arial" w:hAnsi="Arial" w:cs="Arial"/>
                <w:sz w:val="14"/>
                <w:szCs w:val="14"/>
              </w:rPr>
              <w:t>h</w:t>
            </w:r>
            <w:r w:rsidRPr="001D12C1">
              <w:rPr>
                <w:rFonts w:ascii="Arial" w:hAnsi="Arial" w:cs="Arial"/>
                <w:sz w:val="14"/>
                <w:szCs w:val="14"/>
              </w:rPr>
              <w:t>armonogram rzeczowo-finansowy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1D12C1" w:rsidRPr="00D1145D" w14:paraId="22A7D78C" w14:textId="6BC4A305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4607740" w14:textId="1308C6DB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CB802F" w14:textId="52C16F83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Warsztaty przedsiębiorczości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014BD0" w14:textId="77777777" w:rsidR="003D7B51" w:rsidRPr="00EF5A9E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osób, które uzyskały kwalifikacje po opuszczeniu projektu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9C64202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DEF93A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D80321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2.2.Aktywizacja i rozwój społeczności poprzez stworzenie odpowiednich warunków infrastrukturalnych i działania edukacyjne.</w:t>
            </w:r>
          </w:p>
          <w:p w14:paraId="04FCABFC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5E8F5A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Liczba osób objętych wsparciem w projekcie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AE615E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6D9F563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AEE149" w14:textId="3C8C8AC4" w:rsidR="003D7B51" w:rsidRPr="001D12C1" w:rsidRDefault="001D12C1" w:rsidP="003D7B5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1D12C1">
              <w:rPr>
                <w:rFonts w:ascii="Arial" w:hAnsi="Arial" w:cs="Arial"/>
                <w:sz w:val="14"/>
                <w:szCs w:val="14"/>
              </w:rPr>
              <w:t xml:space="preserve">mowy na realizację : projektu, zadań; </w:t>
            </w:r>
            <w:r>
              <w:rPr>
                <w:rFonts w:ascii="Arial" w:hAnsi="Arial" w:cs="Arial"/>
                <w:sz w:val="14"/>
                <w:szCs w:val="14"/>
              </w:rPr>
              <w:t>h</w:t>
            </w:r>
            <w:r w:rsidRPr="001D12C1">
              <w:rPr>
                <w:rFonts w:ascii="Arial" w:hAnsi="Arial" w:cs="Arial"/>
                <w:sz w:val="14"/>
                <w:szCs w:val="14"/>
              </w:rPr>
              <w:t>armonogram rzeczowo-finansowy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1D12C1" w:rsidRPr="00D1145D" w14:paraId="03396191" w14:textId="5D05B211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4BD9626" w14:textId="65000660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835D232" w14:textId="4D018CCE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Fundusze unijne dla obszarów wiejskich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CDB051" w14:textId="77777777" w:rsidR="003D7B51" w:rsidRPr="00EF5A9E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osób, które uzyskały kwalifikacje po opuszczeniu projektu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F1D97C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313D85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89D4867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2.3.Poprawa w dostępie do rynku pracy poprzez podniesienie kompetencji osób zagrożonych wykluczeniem</w:t>
            </w:r>
          </w:p>
          <w:p w14:paraId="14EF45CD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A558DA8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Liczba osób objętych wsparciem w projekcie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284B1B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7D64C49" w14:textId="77777777" w:rsidR="003D7B51" w:rsidRPr="00D1145D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8D1C74" w14:textId="2F82C5F8" w:rsidR="003D7B51" w:rsidRPr="001D12C1" w:rsidRDefault="001D12C1" w:rsidP="003D7B5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1D12C1">
              <w:rPr>
                <w:rFonts w:ascii="Arial" w:hAnsi="Arial" w:cs="Arial"/>
                <w:sz w:val="14"/>
                <w:szCs w:val="14"/>
              </w:rPr>
              <w:t xml:space="preserve">mowy na realizację : projektu, zadań; </w:t>
            </w:r>
            <w:r>
              <w:rPr>
                <w:rFonts w:ascii="Arial" w:hAnsi="Arial" w:cs="Arial"/>
                <w:sz w:val="14"/>
                <w:szCs w:val="14"/>
              </w:rPr>
              <w:t>h</w:t>
            </w:r>
            <w:r w:rsidRPr="001D12C1">
              <w:rPr>
                <w:rFonts w:ascii="Arial" w:hAnsi="Arial" w:cs="Arial"/>
                <w:sz w:val="14"/>
                <w:szCs w:val="14"/>
              </w:rPr>
              <w:t>armonogram rzeczowo-</w:t>
            </w:r>
            <w:r w:rsidRPr="001D12C1">
              <w:rPr>
                <w:rFonts w:ascii="Arial" w:hAnsi="Arial" w:cs="Arial"/>
                <w:sz w:val="14"/>
                <w:szCs w:val="14"/>
              </w:rPr>
              <w:lastRenderedPageBreak/>
              <w:t>finansowy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D12C1">
              <w:rPr>
                <w:rFonts w:ascii="Arial" w:hAnsi="Arial" w:cs="Arial"/>
                <w:sz w:val="14"/>
                <w:szCs w:val="14"/>
              </w:rPr>
              <w:t>(Gmina)</w:t>
            </w:r>
          </w:p>
        </w:tc>
      </w:tr>
      <w:tr w:rsidR="001D12C1" w:rsidRPr="00D1145D" w14:paraId="413D7D1D" w14:textId="468965A8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94A354" w14:textId="390EFD23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4A9F57" w14:textId="0F11FABD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Aktywizacja zawodowa osób bezrobotnych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CF8D91" w14:textId="77777777" w:rsidR="003D7B51" w:rsidRPr="00EF5A9E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osób, które uzyskały kwalifikacje po opuszczeniu programu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76E005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7D12AF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7BC143" w14:textId="77777777" w:rsidR="003D7B51" w:rsidRPr="00EF5A9E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3.2.Wzrost aktywności gospodarczej mieszkańców poprzez działania podnoszące kompetencje i kwalifikacje.</w:t>
            </w: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B1FF9A" w14:textId="77777777" w:rsidR="003D7B51" w:rsidRPr="00EF5A9E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osób o niskich kwalifikacjach objętych wsparciem w projekcie [os.]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A7B619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F01C05D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0DBDDE" w14:textId="34CF846D" w:rsidR="003D7B51" w:rsidRPr="00EF5A9E" w:rsidRDefault="001D12C1" w:rsidP="003D7B51">
            <w:pPr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umowy na realizację : projektu, zadań; harmonogram rzeczowo-finansowy (Gmina)</w:t>
            </w:r>
          </w:p>
        </w:tc>
      </w:tr>
      <w:tr w:rsidR="001D12C1" w:rsidRPr="00D1145D" w14:paraId="7E1229ED" w14:textId="4A39AD56" w:rsidTr="001D12C1">
        <w:tc>
          <w:tcPr>
            <w:tcW w:w="4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F58664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31A7C2" w14:textId="77777777" w:rsidR="003D7B51" w:rsidRPr="00D1145D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D1145D">
              <w:rPr>
                <w:rFonts w:ascii="Arial" w:hAnsi="Arial" w:cs="Arial"/>
                <w:sz w:val="16"/>
                <w:szCs w:val="16"/>
              </w:rPr>
              <w:t>Stworzenie bazy produktu lokalnego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FD9A03" w14:textId="77777777" w:rsidR="003D7B51" w:rsidRPr="00EF5A9E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funkcjonujących produktów turystycznych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0A4B71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FD0CAF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489008" w14:textId="2144075E" w:rsidR="003D7B51" w:rsidRPr="00EF5A9E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3.1.Stworzenie warunków infrastrukturalnych do zakładania i prowadzenia działalności gospodarczej</w:t>
            </w:r>
          </w:p>
        </w:tc>
        <w:tc>
          <w:tcPr>
            <w:tcW w:w="2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3CA5374" w14:textId="77777777" w:rsidR="003D7B51" w:rsidRPr="00EF5A9E" w:rsidRDefault="003D7B51" w:rsidP="003D7B51">
            <w:pPr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Liczba działań informacyjno-promocyjnych o szerokim zasięgu [szt.]</w:t>
            </w:r>
          </w:p>
        </w:tc>
        <w:tc>
          <w:tcPr>
            <w:tcW w:w="8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F06D19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996178C" w14:textId="77777777" w:rsidR="003D7B51" w:rsidRPr="00EF5A9E" w:rsidRDefault="003D7B51" w:rsidP="003D7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A9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1BBA538" w14:textId="470F5426" w:rsidR="003D7B51" w:rsidRPr="00EF5A9E" w:rsidRDefault="001D12C1" w:rsidP="003D7B51">
            <w:pPr>
              <w:rPr>
                <w:rFonts w:ascii="Arial" w:hAnsi="Arial" w:cs="Arial"/>
                <w:sz w:val="14"/>
                <w:szCs w:val="14"/>
              </w:rPr>
            </w:pPr>
            <w:r w:rsidRPr="00EF5A9E">
              <w:rPr>
                <w:rFonts w:ascii="Arial" w:hAnsi="Arial" w:cs="Arial"/>
                <w:sz w:val="14"/>
                <w:szCs w:val="14"/>
              </w:rPr>
              <w:t>dokumentacja powykonawcza (Gmina)</w:t>
            </w:r>
          </w:p>
        </w:tc>
      </w:tr>
    </w:tbl>
    <w:p w14:paraId="25B382C4" w14:textId="77777777" w:rsidR="0065717F" w:rsidRPr="00D1145D" w:rsidRDefault="0065717F">
      <w:pPr>
        <w:rPr>
          <w:rFonts w:ascii="Arial" w:hAnsi="Arial" w:cs="Arial"/>
        </w:rPr>
      </w:pPr>
    </w:p>
    <w:tbl>
      <w:tblPr>
        <w:tblStyle w:val="Tabela-Siatka"/>
        <w:tblW w:w="1398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778"/>
        <w:gridCol w:w="4428"/>
        <w:gridCol w:w="1816"/>
        <w:gridCol w:w="1958"/>
        <w:gridCol w:w="8"/>
      </w:tblGrid>
      <w:tr w:rsidR="003D7B51" w:rsidRPr="00D1145D" w14:paraId="68C15674" w14:textId="77777777" w:rsidTr="003D7B51">
        <w:trPr>
          <w:trHeight w:val="567"/>
        </w:trPr>
        <w:tc>
          <w:tcPr>
            <w:tcW w:w="13988" w:type="dxa"/>
            <w:gridSpan w:val="5"/>
            <w:shd w:val="clear" w:color="auto" w:fill="auto"/>
            <w:vAlign w:val="center"/>
          </w:tcPr>
          <w:p w14:paraId="7DA2C736" w14:textId="59201D4C" w:rsidR="003D7B51" w:rsidRPr="00D1145D" w:rsidRDefault="003D7B51" w:rsidP="003D7B51">
            <w:pPr>
              <w:pStyle w:val="Akapitzlist"/>
              <w:numPr>
                <w:ilvl w:val="0"/>
                <w:numId w:val="3"/>
              </w:numPr>
              <w:ind w:left="321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D1145D">
              <w:rPr>
                <w:rFonts w:ascii="Arial" w:hAnsi="Arial" w:cs="Arial"/>
                <w:b/>
                <w:color w:val="0070C0"/>
                <w:sz w:val="28"/>
                <w:szCs w:val="28"/>
              </w:rPr>
              <w:t>Lista wskaźników monitorujących na poziomie programu</w:t>
            </w:r>
          </w:p>
        </w:tc>
      </w:tr>
      <w:tr w:rsidR="005A6997" w:rsidRPr="00D1145D" w14:paraId="3F5B22A1" w14:textId="77777777" w:rsidTr="005A6997">
        <w:trPr>
          <w:gridAfter w:val="1"/>
          <w:wAfter w:w="8" w:type="dxa"/>
          <w:trHeight w:val="567"/>
        </w:trPr>
        <w:tc>
          <w:tcPr>
            <w:tcW w:w="5778" w:type="dxa"/>
            <w:shd w:val="clear" w:color="auto" w:fill="2E74B5" w:themeFill="accent5" w:themeFillShade="BF"/>
            <w:vAlign w:val="center"/>
          </w:tcPr>
          <w:p w14:paraId="5C1E9973" w14:textId="77777777" w:rsidR="005A6997" w:rsidRPr="00D1145D" w:rsidRDefault="005A6997" w:rsidP="005A699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Cel główny</w:t>
            </w:r>
          </w:p>
        </w:tc>
        <w:tc>
          <w:tcPr>
            <w:tcW w:w="4428" w:type="dxa"/>
            <w:shd w:val="clear" w:color="auto" w:fill="2E74B5" w:themeFill="accent5" w:themeFillShade="BF"/>
            <w:vAlign w:val="center"/>
          </w:tcPr>
          <w:p w14:paraId="1CF1AD8B" w14:textId="77777777" w:rsidR="005A6997" w:rsidRPr="00D1145D" w:rsidRDefault="005A6997" w:rsidP="005A699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Wskaźnik oddziaływania</w:t>
            </w:r>
          </w:p>
        </w:tc>
        <w:tc>
          <w:tcPr>
            <w:tcW w:w="1816" w:type="dxa"/>
            <w:shd w:val="clear" w:color="auto" w:fill="2E74B5" w:themeFill="accent5" w:themeFillShade="BF"/>
            <w:vAlign w:val="center"/>
          </w:tcPr>
          <w:p w14:paraId="29264AAB" w14:textId="4F8D5ADC" w:rsidR="005A6997" w:rsidRPr="00D1145D" w:rsidRDefault="005A6997" w:rsidP="005A699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Wartość bazowa </w:t>
            </w:r>
            <w:r w:rsidRPr="00D1145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(2023)</w:t>
            </w:r>
          </w:p>
        </w:tc>
        <w:tc>
          <w:tcPr>
            <w:tcW w:w="1958" w:type="dxa"/>
            <w:shd w:val="clear" w:color="auto" w:fill="2E74B5" w:themeFill="accent5" w:themeFillShade="BF"/>
            <w:vAlign w:val="center"/>
          </w:tcPr>
          <w:p w14:paraId="7286FB14" w14:textId="411A0C4D" w:rsidR="005A6997" w:rsidRPr="00D1145D" w:rsidRDefault="005A6997" w:rsidP="005A699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Wartość docelowa </w:t>
            </w:r>
            <w:r w:rsidRPr="00D1145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(2030)</w:t>
            </w:r>
          </w:p>
        </w:tc>
      </w:tr>
      <w:tr w:rsidR="003D7B51" w:rsidRPr="00D1145D" w14:paraId="5FF9A640" w14:textId="77777777" w:rsidTr="003D7B51">
        <w:trPr>
          <w:gridAfter w:val="1"/>
          <w:wAfter w:w="8" w:type="dxa"/>
          <w:trHeight w:val="1361"/>
        </w:trPr>
        <w:tc>
          <w:tcPr>
            <w:tcW w:w="5778" w:type="dxa"/>
            <w:shd w:val="clear" w:color="auto" w:fill="D9D9D9" w:themeFill="background1" w:themeFillShade="D9"/>
            <w:vAlign w:val="center"/>
          </w:tcPr>
          <w:p w14:paraId="264C57C7" w14:textId="77777777" w:rsidR="003D7B51" w:rsidRPr="00D1145D" w:rsidRDefault="003D7B51" w:rsidP="00BA43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 xml:space="preserve">Wyprowadzenie podobszarów rewitalizacji (sołectw: Karczmiska Pierwsze i </w:t>
            </w:r>
            <w:proofErr w:type="spellStart"/>
            <w:r w:rsidRPr="00D1145D">
              <w:rPr>
                <w:rFonts w:ascii="Arial" w:hAnsi="Arial" w:cs="Arial"/>
                <w:sz w:val="18"/>
                <w:szCs w:val="18"/>
              </w:rPr>
              <w:t>Jaworce</w:t>
            </w:r>
            <w:proofErr w:type="spellEnd"/>
            <w:r w:rsidRPr="00D1145D">
              <w:rPr>
                <w:rFonts w:ascii="Arial" w:hAnsi="Arial" w:cs="Arial"/>
                <w:sz w:val="18"/>
                <w:szCs w:val="18"/>
              </w:rPr>
              <w:t xml:space="preserve"> – Mieczysławka) ze stanu kryzysowego oraz poprawa warunków życia mieszkańców i jakości przestrzeni poprzez eliminację zjawisk wpływających na ich degradację.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59D0263D" w14:textId="77777777" w:rsidR="003D7B51" w:rsidRPr="00D1145D" w:rsidRDefault="003D7B51" w:rsidP="00BA4309">
            <w:pPr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Odczuwalny wzrost poziomu jakości życia w obszarze rewitalizacji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2157CDCD" w14:textId="77777777" w:rsidR="003D7B51" w:rsidRPr="00D1145D" w:rsidRDefault="003D7B51" w:rsidP="00BA4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407EEA91" w14:textId="77777777" w:rsidR="003D7B51" w:rsidRPr="00D1145D" w:rsidRDefault="003D7B51" w:rsidP="00BA4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wzrost o 15%</w:t>
            </w:r>
          </w:p>
        </w:tc>
      </w:tr>
      <w:tr w:rsidR="005A6997" w:rsidRPr="00D1145D" w14:paraId="37B81C16" w14:textId="77777777" w:rsidTr="005A6997">
        <w:trPr>
          <w:gridAfter w:val="1"/>
          <w:wAfter w:w="8" w:type="dxa"/>
          <w:trHeight w:val="567"/>
        </w:trPr>
        <w:tc>
          <w:tcPr>
            <w:tcW w:w="5778" w:type="dxa"/>
            <w:shd w:val="clear" w:color="auto" w:fill="2E74B5" w:themeFill="accent5" w:themeFillShade="BF"/>
            <w:vAlign w:val="center"/>
          </w:tcPr>
          <w:p w14:paraId="076BBC78" w14:textId="77777777" w:rsidR="005A6997" w:rsidRPr="00D1145D" w:rsidRDefault="005A6997" w:rsidP="005A699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Cele operacyjne</w:t>
            </w:r>
          </w:p>
        </w:tc>
        <w:tc>
          <w:tcPr>
            <w:tcW w:w="4428" w:type="dxa"/>
            <w:shd w:val="clear" w:color="auto" w:fill="2E74B5" w:themeFill="accent5" w:themeFillShade="BF"/>
            <w:vAlign w:val="center"/>
          </w:tcPr>
          <w:p w14:paraId="4B2A0B8E" w14:textId="77777777" w:rsidR="005A6997" w:rsidRPr="00D1145D" w:rsidRDefault="005A6997" w:rsidP="005A6997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Wskaźnik oddziaływania</w:t>
            </w:r>
          </w:p>
        </w:tc>
        <w:tc>
          <w:tcPr>
            <w:tcW w:w="1816" w:type="dxa"/>
            <w:shd w:val="clear" w:color="auto" w:fill="2E74B5" w:themeFill="accent5" w:themeFillShade="BF"/>
            <w:vAlign w:val="center"/>
          </w:tcPr>
          <w:p w14:paraId="4917F7F4" w14:textId="6DC4E15C" w:rsidR="005A6997" w:rsidRPr="00D1145D" w:rsidRDefault="005A6997" w:rsidP="005A699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Wartość bazowa </w:t>
            </w:r>
            <w:r w:rsidRPr="00D1145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(2023)</w:t>
            </w:r>
          </w:p>
        </w:tc>
        <w:tc>
          <w:tcPr>
            <w:tcW w:w="1958" w:type="dxa"/>
            <w:shd w:val="clear" w:color="auto" w:fill="2E74B5" w:themeFill="accent5" w:themeFillShade="BF"/>
            <w:vAlign w:val="center"/>
          </w:tcPr>
          <w:p w14:paraId="2F179B93" w14:textId="56FA135A" w:rsidR="005A6997" w:rsidRPr="00D1145D" w:rsidRDefault="005A6997" w:rsidP="005A699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114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Wartość docelowa </w:t>
            </w:r>
            <w:r w:rsidRPr="00D1145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(2030)</w:t>
            </w:r>
          </w:p>
        </w:tc>
      </w:tr>
      <w:tr w:rsidR="003D7B51" w:rsidRPr="00D1145D" w14:paraId="2AFDD892" w14:textId="77777777" w:rsidTr="003D7B51">
        <w:trPr>
          <w:gridAfter w:val="1"/>
          <w:wAfter w:w="8" w:type="dxa"/>
          <w:trHeight w:val="850"/>
        </w:trPr>
        <w:tc>
          <w:tcPr>
            <w:tcW w:w="5778" w:type="dxa"/>
            <w:shd w:val="clear" w:color="auto" w:fill="D9D9D9" w:themeFill="background1" w:themeFillShade="D9"/>
            <w:vAlign w:val="center"/>
          </w:tcPr>
          <w:p w14:paraId="2D1A4EFC" w14:textId="77777777" w:rsidR="003D7B51" w:rsidRPr="00D1145D" w:rsidRDefault="003D7B51" w:rsidP="003D7B51">
            <w:pPr>
              <w:pStyle w:val="Akapitzlist"/>
              <w:numPr>
                <w:ilvl w:val="0"/>
                <w:numId w:val="4"/>
              </w:numPr>
              <w:suppressAutoHyphens w:val="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Rozwój infrastruktury zapewniającej funkcjonalności i bezpieczeństwa obszaru.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6554EEF7" w14:textId="77777777" w:rsidR="003D7B51" w:rsidRPr="00D1145D" w:rsidRDefault="003D7B51" w:rsidP="00BA4309">
            <w:pPr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 xml:space="preserve">Liczba osób korzystających z obiektów infrastruktury społecznej/kulturalnej/turystycznej i drogowej, którym nadano nowe funkcje 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06605645" w14:textId="77777777" w:rsidR="003D7B51" w:rsidRPr="00D1145D" w:rsidRDefault="003D7B51" w:rsidP="00BA4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38DA550E" w14:textId="77777777" w:rsidR="003D7B51" w:rsidRPr="00D1145D" w:rsidRDefault="003D7B51" w:rsidP="00BA4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1000 osób</w:t>
            </w:r>
          </w:p>
        </w:tc>
      </w:tr>
      <w:tr w:rsidR="003D7B51" w:rsidRPr="00D1145D" w14:paraId="52DB275B" w14:textId="77777777" w:rsidTr="003D7B51">
        <w:trPr>
          <w:gridAfter w:val="1"/>
          <w:wAfter w:w="8" w:type="dxa"/>
          <w:trHeight w:val="860"/>
        </w:trPr>
        <w:tc>
          <w:tcPr>
            <w:tcW w:w="5778" w:type="dxa"/>
            <w:shd w:val="clear" w:color="auto" w:fill="D9D9D9" w:themeFill="background1" w:themeFillShade="D9"/>
            <w:vAlign w:val="center"/>
          </w:tcPr>
          <w:p w14:paraId="676A34C0" w14:textId="77777777" w:rsidR="003D7B51" w:rsidRPr="00D1145D" w:rsidRDefault="003D7B51" w:rsidP="003D7B51">
            <w:pPr>
              <w:pStyle w:val="Akapitzlist"/>
              <w:numPr>
                <w:ilvl w:val="0"/>
                <w:numId w:val="4"/>
              </w:numPr>
              <w:suppressAutoHyphens w:val="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Wzmacnianie integracji społecznej i rozwój usług prozdrowotnych.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7076902D" w14:textId="77777777" w:rsidR="003D7B51" w:rsidRPr="00D1145D" w:rsidRDefault="003D7B51" w:rsidP="00BA4309">
            <w:pPr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Liczba osób, którym przyznano świadczenie z pomocy społecznej z powodu ubóstwa.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0F85F3CE" w14:textId="77777777" w:rsidR="003D7B51" w:rsidRPr="00D1145D" w:rsidRDefault="003D7B51" w:rsidP="00BA4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  <w:lang w:eastAsia="pl-PL"/>
              </w:rPr>
              <w:t>24 osoby</w:t>
            </w:r>
            <w:r w:rsidRPr="00D1145D">
              <w:rPr>
                <w:rFonts w:ascii="Arial" w:hAnsi="Arial" w:cs="Arial"/>
                <w:sz w:val="18"/>
                <w:szCs w:val="18"/>
              </w:rPr>
              <w:t xml:space="preserve"> osób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20E6D737" w14:textId="77777777" w:rsidR="003D7B51" w:rsidRPr="00D1145D" w:rsidRDefault="003D7B51" w:rsidP="00BA4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21 osób</w:t>
            </w:r>
          </w:p>
        </w:tc>
      </w:tr>
      <w:tr w:rsidR="003D7B51" w:rsidRPr="00D1145D" w14:paraId="233A3CE3" w14:textId="77777777" w:rsidTr="003D7B51">
        <w:trPr>
          <w:gridAfter w:val="1"/>
          <w:wAfter w:w="8" w:type="dxa"/>
          <w:trHeight w:val="850"/>
        </w:trPr>
        <w:tc>
          <w:tcPr>
            <w:tcW w:w="5778" w:type="dxa"/>
            <w:shd w:val="clear" w:color="auto" w:fill="D9D9D9" w:themeFill="background1" w:themeFillShade="D9"/>
            <w:vAlign w:val="center"/>
          </w:tcPr>
          <w:p w14:paraId="3C81A7C0" w14:textId="77777777" w:rsidR="003D7B51" w:rsidRPr="00D1145D" w:rsidRDefault="003D7B51" w:rsidP="003D7B51">
            <w:pPr>
              <w:pStyle w:val="Akapitzlist"/>
              <w:numPr>
                <w:ilvl w:val="0"/>
                <w:numId w:val="4"/>
              </w:numPr>
              <w:suppressAutoHyphens w:val="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Stymulowanie rozwoju przedsiębiorczości w oparciu o zasoby lokalne.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550D347C" w14:textId="77777777" w:rsidR="003D7B51" w:rsidRPr="00D1145D" w:rsidRDefault="003D7B51" w:rsidP="00BA4309">
            <w:pPr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>Liczba osób fizycznych prowadzących działalność gospodarczą.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76A35AAD" w14:textId="77777777" w:rsidR="003D7B51" w:rsidRPr="00D1145D" w:rsidRDefault="003D7B51" w:rsidP="00BA4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 podmiotów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73DA92AF" w14:textId="77777777" w:rsidR="003D7B51" w:rsidRPr="00D1145D" w:rsidRDefault="003D7B51" w:rsidP="00BA4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45D">
              <w:rPr>
                <w:rFonts w:ascii="Arial" w:hAnsi="Arial" w:cs="Arial"/>
                <w:sz w:val="18"/>
                <w:szCs w:val="18"/>
              </w:rPr>
              <w:t xml:space="preserve">36 </w:t>
            </w:r>
            <w:r w:rsidRPr="00D114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podmiotów</w:t>
            </w:r>
          </w:p>
        </w:tc>
      </w:tr>
    </w:tbl>
    <w:p w14:paraId="4750F6B8" w14:textId="77777777" w:rsidR="003D7B51" w:rsidRDefault="003D7B51"/>
    <w:sectPr w:rsidR="003D7B51" w:rsidSect="00EB1528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A4BED" w14:textId="77777777" w:rsidR="00C875B2" w:rsidRDefault="00C875B2" w:rsidP="0065717F">
      <w:pPr>
        <w:spacing w:after="0" w:line="240" w:lineRule="auto"/>
      </w:pPr>
      <w:r>
        <w:separator/>
      </w:r>
    </w:p>
  </w:endnote>
  <w:endnote w:type="continuationSeparator" w:id="0">
    <w:p w14:paraId="6AF1BEBF" w14:textId="77777777" w:rsidR="00C875B2" w:rsidRDefault="00C875B2" w:rsidP="0065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5B4DC" w14:textId="09B7D8FE" w:rsidR="001D12C1" w:rsidRDefault="001D12C1" w:rsidP="001D12C1">
    <w:pPr>
      <w:pStyle w:val="Stopka"/>
    </w:pPr>
    <w:r>
      <w:t>*</w:t>
    </w:r>
    <w:r w:rsidRPr="001D12C1">
      <w:rPr>
        <w:rFonts w:ascii="Arial" w:hAnsi="Arial" w:cs="Arial"/>
        <w:sz w:val="16"/>
        <w:szCs w:val="16"/>
      </w:rPr>
      <w:t xml:space="preserve"> </w:t>
    </w:r>
    <w:r w:rsidRPr="00EB0EC3">
      <w:rPr>
        <w:rFonts w:ascii="Arial" w:hAnsi="Arial" w:cs="Arial"/>
        <w:sz w:val="16"/>
        <w:szCs w:val="16"/>
      </w:rPr>
      <w:t>Pozwolenie na użytkowanie o ile jest wymagane przepisami prawa lub wymagane przez powiatowy organ architektoniczno-budowlany (starosta).</w:t>
    </w:r>
  </w:p>
  <w:p w14:paraId="1E04D4F1" w14:textId="77777777" w:rsidR="001D12C1" w:rsidRDefault="001D12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86645" w14:textId="77777777" w:rsidR="00C875B2" w:rsidRDefault="00C875B2" w:rsidP="0065717F">
      <w:pPr>
        <w:spacing w:after="0" w:line="240" w:lineRule="auto"/>
      </w:pPr>
      <w:r>
        <w:separator/>
      </w:r>
    </w:p>
  </w:footnote>
  <w:footnote w:type="continuationSeparator" w:id="0">
    <w:p w14:paraId="09F182CC" w14:textId="77777777" w:rsidR="00C875B2" w:rsidRDefault="00C875B2" w:rsidP="0065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4F75D" w14:textId="4AC4A3DF" w:rsidR="0065717F" w:rsidRDefault="0065717F" w:rsidP="0065717F">
    <w:pPr>
      <w:pStyle w:val="Nagwek"/>
      <w:jc w:val="right"/>
    </w:pPr>
    <w:r w:rsidRPr="00D932AA">
      <w:rPr>
        <w:rFonts w:ascii="Gill Sans MT" w:hAnsi="Gill Sans MT"/>
        <w:sz w:val="20"/>
        <w:szCs w:val="20"/>
      </w:rPr>
      <w:t xml:space="preserve">Załącznik nr </w:t>
    </w:r>
    <w:r>
      <w:rPr>
        <w:rFonts w:ascii="Gill Sans MT" w:hAnsi="Gill Sans MT"/>
        <w:sz w:val="20"/>
        <w:szCs w:val="20"/>
      </w:rPr>
      <w:t>2</w:t>
    </w:r>
    <w:r w:rsidRPr="00D932AA">
      <w:rPr>
        <w:rFonts w:ascii="Gill Sans MT" w:hAnsi="Gill Sans MT"/>
        <w:sz w:val="20"/>
        <w:szCs w:val="20"/>
      </w:rPr>
      <w:t>. Lista wskaźników monitorujących na poziomie projektów i programu.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6CE3"/>
    <w:multiLevelType w:val="multilevel"/>
    <w:tmpl w:val="2E1E7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1440"/>
      </w:pPr>
      <w:rPr>
        <w:rFonts w:hint="default"/>
      </w:rPr>
    </w:lvl>
  </w:abstractNum>
  <w:abstractNum w:abstractNumId="1">
    <w:nsid w:val="2ED427E1"/>
    <w:multiLevelType w:val="multilevel"/>
    <w:tmpl w:val="3DFA28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538758A"/>
    <w:multiLevelType w:val="hybridMultilevel"/>
    <w:tmpl w:val="320ED464"/>
    <w:lvl w:ilvl="0" w:tplc="2368A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F5C25"/>
    <w:multiLevelType w:val="hybridMultilevel"/>
    <w:tmpl w:val="46FEDD70"/>
    <w:lvl w:ilvl="0" w:tplc="C1D47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F2AD8"/>
    <w:multiLevelType w:val="hybridMultilevel"/>
    <w:tmpl w:val="32E85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C4"/>
    <w:rsid w:val="00016F9E"/>
    <w:rsid w:val="00073CE9"/>
    <w:rsid w:val="001017D3"/>
    <w:rsid w:val="00113D96"/>
    <w:rsid w:val="00151372"/>
    <w:rsid w:val="001D12C1"/>
    <w:rsid w:val="00223B02"/>
    <w:rsid w:val="00335C67"/>
    <w:rsid w:val="003A1D3A"/>
    <w:rsid w:val="003D7B51"/>
    <w:rsid w:val="003E3607"/>
    <w:rsid w:val="00493EE1"/>
    <w:rsid w:val="004C335A"/>
    <w:rsid w:val="00511AEE"/>
    <w:rsid w:val="005148F1"/>
    <w:rsid w:val="0053684D"/>
    <w:rsid w:val="005A6997"/>
    <w:rsid w:val="005A7128"/>
    <w:rsid w:val="00610FD8"/>
    <w:rsid w:val="006156D7"/>
    <w:rsid w:val="0064319B"/>
    <w:rsid w:val="0065717F"/>
    <w:rsid w:val="0077472F"/>
    <w:rsid w:val="00784FDA"/>
    <w:rsid w:val="0086623D"/>
    <w:rsid w:val="008F30E0"/>
    <w:rsid w:val="009A655A"/>
    <w:rsid w:val="009D608A"/>
    <w:rsid w:val="00AC2B86"/>
    <w:rsid w:val="00AC4B07"/>
    <w:rsid w:val="00B60FFF"/>
    <w:rsid w:val="00BE1E32"/>
    <w:rsid w:val="00BE699F"/>
    <w:rsid w:val="00C875B2"/>
    <w:rsid w:val="00CD7DD5"/>
    <w:rsid w:val="00D0386D"/>
    <w:rsid w:val="00D1145D"/>
    <w:rsid w:val="00D30DB6"/>
    <w:rsid w:val="00DB0C06"/>
    <w:rsid w:val="00DD4BE5"/>
    <w:rsid w:val="00E966CF"/>
    <w:rsid w:val="00EB0EC3"/>
    <w:rsid w:val="00EB1528"/>
    <w:rsid w:val="00EF5A9E"/>
    <w:rsid w:val="00FA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3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08A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6F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6FC4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9D608A"/>
  </w:style>
  <w:style w:type="paragraph" w:styleId="Akapitzlist">
    <w:name w:val="List Paragraph"/>
    <w:basedOn w:val="Normalny"/>
    <w:link w:val="AkapitzlistZnak"/>
    <w:uiPriority w:val="34"/>
    <w:qFormat/>
    <w:rsid w:val="009D608A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657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1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7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17F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65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69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699F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69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08A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6F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6FC4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9D608A"/>
  </w:style>
  <w:style w:type="paragraph" w:styleId="Akapitzlist">
    <w:name w:val="List Paragraph"/>
    <w:basedOn w:val="Normalny"/>
    <w:link w:val="AkapitzlistZnak"/>
    <w:uiPriority w:val="34"/>
    <w:qFormat/>
    <w:rsid w:val="009D608A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657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1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7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17F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65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69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699F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69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4BA0-7EDB-42E4-8A22-45D7999D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2392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Karczmiska</Company>
  <LinksUpToDate>false</LinksUpToDate>
  <CharactersWithSpaces>16712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</dc:creator>
  <cp:lastModifiedBy>Magda</cp:lastModifiedBy>
  <cp:revision>2</cp:revision>
  <dcterms:created xsi:type="dcterms:W3CDTF">2025-06-17T10:08:00Z</dcterms:created>
  <dcterms:modified xsi:type="dcterms:W3CDTF">2025-06-17T10:08:00Z</dcterms:modified>
</cp:coreProperties>
</file>