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2" w:rsidRPr="00E95A70" w:rsidRDefault="00961D2F" w:rsidP="001B4085">
      <w:pPr>
        <w:rPr>
          <w:rFonts w:ascii="Times New Roman" w:hAnsi="Times New Roman" w:cs="Times New Roman"/>
          <w:color w:val="auto"/>
          <w:sz w:val="22"/>
        </w:rPr>
      </w:pPr>
      <w:r>
        <w:rPr>
          <w:rStyle w:val="markedcontent"/>
          <w:rFonts w:ascii="Times New Roman" w:hAnsi="Times New Roman" w:cs="Times New Roman"/>
          <w:color w:val="auto"/>
          <w:sz w:val="22"/>
        </w:rPr>
        <w:t>GOŚ.6324.19.2023</w:t>
      </w:r>
      <w:r w:rsidR="001B4085" w:rsidRPr="001B4085">
        <w:rPr>
          <w:rStyle w:val="markedcontent"/>
          <w:rFonts w:ascii="Times New Roman" w:hAnsi="Times New Roman" w:cs="Times New Roman"/>
          <w:color w:val="auto"/>
          <w:sz w:val="22"/>
        </w:rPr>
        <w:t>.EKJ</w:t>
      </w:r>
      <w:r w:rsidR="001B4085">
        <w:rPr>
          <w:rStyle w:val="markedcontent"/>
          <w:rFonts w:ascii="Times New Roman" w:hAnsi="Times New Roman" w:cs="Times New Roman"/>
          <w:color w:val="auto"/>
          <w:sz w:val="22"/>
        </w:rPr>
        <w:tab/>
      </w:r>
      <w:r w:rsidR="001B4085">
        <w:rPr>
          <w:rStyle w:val="markedcontent"/>
          <w:rFonts w:ascii="Times New Roman" w:hAnsi="Times New Roman" w:cs="Times New Roman"/>
          <w:color w:val="auto"/>
          <w:sz w:val="22"/>
        </w:rPr>
        <w:tab/>
      </w:r>
      <w:r w:rsidR="001B4085">
        <w:rPr>
          <w:rStyle w:val="markedcontent"/>
          <w:rFonts w:ascii="Times New Roman" w:hAnsi="Times New Roman" w:cs="Times New Roman"/>
          <w:color w:val="auto"/>
          <w:sz w:val="22"/>
        </w:rPr>
        <w:tab/>
      </w:r>
      <w:r w:rsidR="001B4085">
        <w:rPr>
          <w:rStyle w:val="markedcontent"/>
          <w:rFonts w:ascii="Times New Roman" w:hAnsi="Times New Roman" w:cs="Times New Roman"/>
          <w:color w:val="auto"/>
          <w:sz w:val="22"/>
        </w:rPr>
        <w:tab/>
        <w:t xml:space="preserve">        Karczmiska, dnia 10</w:t>
      </w:r>
      <w:r w:rsidR="007D7742"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</w:t>
      </w:r>
      <w:r w:rsidR="001B4085">
        <w:rPr>
          <w:rStyle w:val="markedcontent"/>
          <w:rFonts w:ascii="Times New Roman" w:hAnsi="Times New Roman" w:cs="Times New Roman"/>
          <w:color w:val="auto"/>
          <w:sz w:val="22"/>
        </w:rPr>
        <w:t xml:space="preserve">października </w:t>
      </w:r>
      <w:r w:rsidR="007D7742" w:rsidRPr="00E95A70">
        <w:rPr>
          <w:rStyle w:val="markedcontent"/>
          <w:rFonts w:ascii="Times New Roman" w:hAnsi="Times New Roman" w:cs="Times New Roman"/>
          <w:color w:val="auto"/>
          <w:sz w:val="22"/>
        </w:rPr>
        <w:t>2023 r.</w:t>
      </w:r>
    </w:p>
    <w:p w:rsidR="001B4085" w:rsidRDefault="001B4085" w:rsidP="007D7742">
      <w:pPr>
        <w:jc w:val="center"/>
        <w:rPr>
          <w:rStyle w:val="markedcontent"/>
          <w:rFonts w:ascii="Times New Roman" w:hAnsi="Times New Roman" w:cs="Times New Roman"/>
          <w:color w:val="auto"/>
          <w:sz w:val="22"/>
        </w:rPr>
      </w:pPr>
    </w:p>
    <w:p w:rsidR="007D7742" w:rsidRPr="00E95A70" w:rsidRDefault="007D7742" w:rsidP="007D7742">
      <w:pPr>
        <w:jc w:val="center"/>
        <w:rPr>
          <w:rStyle w:val="markedcontent"/>
          <w:rFonts w:ascii="Times New Roman" w:hAnsi="Times New Roman" w:cs="Times New Roman"/>
          <w:b/>
          <w:color w:val="auto"/>
          <w:sz w:val="22"/>
        </w:rPr>
      </w:pPr>
      <w:r w:rsidRPr="00E95A70">
        <w:rPr>
          <w:rFonts w:ascii="Times New Roman" w:hAnsi="Times New Roman" w:cs="Times New Roman"/>
          <w:b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b/>
          <w:color w:val="auto"/>
          <w:sz w:val="22"/>
        </w:rPr>
        <w:t>Informacja o jakości wody przeznaczonej do spożycia przez ludzi z wodociągu</w:t>
      </w:r>
      <w:r w:rsidRPr="00E95A70">
        <w:rPr>
          <w:rFonts w:ascii="Times New Roman" w:hAnsi="Times New Roman" w:cs="Times New Roman"/>
          <w:b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b/>
          <w:color w:val="auto"/>
          <w:sz w:val="22"/>
        </w:rPr>
        <w:t>zbiorowego zaopatrzenia w wodę Karczmiska</w:t>
      </w:r>
    </w:p>
    <w:p w:rsidR="007D7742" w:rsidRPr="00E95A70" w:rsidRDefault="007D7742" w:rsidP="007D7742">
      <w:p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Fonts w:ascii="Times New Roman" w:hAnsi="Times New Roman" w:cs="Times New Roman"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Wójt Gminy Karczmiska, zgodnie z art. 12 ust. 5 Ustawy z dnia 7 czerwca 2001 r.</w:t>
      </w:r>
      <w:r w:rsidRPr="00E95A70">
        <w:rPr>
          <w:rFonts w:ascii="Times New Roman" w:hAnsi="Times New Roman" w:cs="Times New Roman"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o zbiorowym zaopatrzeniu w wodę i zbiorowym odpr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owadzaniu ścieków (Dz. U. z 2023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r.,</w:t>
      </w:r>
      <w:r w:rsidRPr="00E95A70">
        <w:rPr>
          <w:rFonts w:ascii="Times New Roman" w:hAnsi="Times New Roman" w:cs="Times New Roman"/>
          <w:color w:val="auto"/>
          <w:sz w:val="22"/>
        </w:rPr>
        <w:br/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poz. 537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, z </w:t>
      </w:r>
      <w:proofErr w:type="spellStart"/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. zm.), w związku z informacją Państwowego Powiatowego Inspektora</w:t>
      </w:r>
      <w:r w:rsidRPr="00E95A70">
        <w:rPr>
          <w:rFonts w:ascii="Times New Roman" w:hAnsi="Times New Roman" w:cs="Times New Roman"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Sanitar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nego w Opolu Lubelskim z dnia 09.10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.2023 r., na podstawie raportów z badań wod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y z dnia 29.09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.2023 r. Nr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 xml:space="preserve">OLB.HK.325.W.2023, </w:t>
      </w:r>
      <w:r w:rsidR="0035609D"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Nr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 xml:space="preserve">OLB.HK.326.W.2023, </w:t>
      </w:r>
      <w:r w:rsidR="0035609D"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Nr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OLB.HK.327.W.2023 w zakresie monitoringu parametrów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mikrobiologicznych grupy B</w:t>
      </w:r>
      <w:r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oraz mętności pobranej w dniu 26.09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.2023 r. w ramach kontroli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urzędowej,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z wodociągu</w:t>
      </w:r>
      <w:r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zbiorowego zaopatrzenia w wodę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Karczmiska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, którego zarządcą jest Zakład Gospodarki</w:t>
      </w:r>
      <w:r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Komunalnej Sp. z o.o. w Karczmiskach, pobranej z następujących punktów zgodności:</w:t>
      </w:r>
    </w:p>
    <w:p w:rsidR="007D7742" w:rsidRPr="00E95A70" w:rsidRDefault="007D7742" w:rsidP="007D7742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sieć rozdzielcza hydrofornia Karczmiska,</w:t>
      </w:r>
    </w:p>
    <w:p w:rsidR="007D7742" w:rsidRPr="00E95A70" w:rsidRDefault="007D7742" w:rsidP="007D7742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sieć wodociągowa 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 xml:space="preserve">posesja prywatna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Karczmiska ul. Opolska</w:t>
      </w:r>
      <w:r w:rsidR="0035609D">
        <w:rPr>
          <w:rStyle w:val="markedcontent"/>
          <w:rFonts w:ascii="Times New Roman" w:hAnsi="Times New Roman" w:cs="Times New Roman"/>
          <w:color w:val="auto"/>
          <w:sz w:val="22"/>
        </w:rPr>
        <w:t>– kran w kuchni,</w:t>
      </w:r>
    </w:p>
    <w:p w:rsidR="007D7742" w:rsidRPr="00E95A70" w:rsidRDefault="007D7742" w:rsidP="007D77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sieć wodociągowa Karczmiska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 xml:space="preserve"> Pierwsze Zespół Szkół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ul.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Szkolna 1– kran w kuchni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,</w:t>
      </w:r>
    </w:p>
    <w:p w:rsidR="007D7742" w:rsidRPr="00E95A70" w:rsidRDefault="007D7742" w:rsidP="000C2CF6">
      <w:p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  <w:u w:val="single"/>
        </w:rPr>
        <w:t>Państwowy Powiatowy Inspektor Sanitarny w Opolu Lubelskim stwierdza przydatność wody</w:t>
      </w:r>
      <w:r w:rsidRPr="00E95A70">
        <w:rPr>
          <w:rFonts w:ascii="Times New Roman" w:hAnsi="Times New Roman" w:cs="Times New Roman"/>
          <w:color w:val="auto"/>
          <w:sz w:val="22"/>
          <w:u w:val="single"/>
        </w:rPr>
        <w:br/>
      </w:r>
      <w:r w:rsidRPr="00E95A70">
        <w:rPr>
          <w:rStyle w:val="markedcontent"/>
          <w:rFonts w:ascii="Times New Roman" w:hAnsi="Times New Roman" w:cs="Times New Roman"/>
          <w:color w:val="auto"/>
          <w:sz w:val="22"/>
          <w:u w:val="single"/>
        </w:rPr>
        <w:t>do spożycia.</w:t>
      </w:r>
    </w:p>
    <w:p w:rsidR="000C2CF6" w:rsidRPr="00E95A70" w:rsidRDefault="007D7742" w:rsidP="007D7742">
      <w:p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Woda uzdatniana jest w procesie dezynfekcji. W zakresie badanych parametrów mikrobiologicznych woda spełnia</w:t>
      </w:r>
      <w:r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wymagania określone w załączniku nr 1 w części A tabela 1, w części C tabela 1</w:t>
      </w:r>
      <w:r w:rsidRPr="00E95A70">
        <w:rPr>
          <w:rFonts w:ascii="Times New Roman" w:hAnsi="Times New Roman" w:cs="Times New Roman"/>
          <w:color w:val="auto"/>
          <w:sz w:val="22"/>
        </w:rPr>
        <w:br/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do Rozporządzenia Ministra Zdrowia z dnia 7 grudnia 2017 r.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w sprawie jakości wody przeznaczonej do spożycia przez ludzi (Dz. U. z 2017 r., poz. 2294,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z </w:t>
      </w:r>
      <w:proofErr w:type="spellStart"/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>. zm.).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W próbce wody pobranej z sieci wodociągowej </w:t>
      </w:r>
      <w:r w:rsidR="00A138D0" w:rsidRPr="00E95A70">
        <w:rPr>
          <w:rStyle w:val="markedcontent"/>
          <w:rFonts w:ascii="Times New Roman" w:hAnsi="Times New Roman" w:cs="Times New Roman"/>
          <w:color w:val="auto"/>
          <w:sz w:val="22"/>
        </w:rPr>
        <w:t>Karczmiska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 xml:space="preserve"> Pierwsze Zespół Szkół</w:t>
      </w:r>
      <w:r w:rsidR="00A138D0"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 ul.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Szkolna 1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– kran w kuchni, stwierdzono</w:t>
      </w:r>
      <w:r w:rsidR="00A138D0">
        <w:rPr>
          <w:rFonts w:ascii="Times New Roman" w:hAnsi="Times New Roman" w:cs="Times New Roman"/>
          <w:color w:val="auto"/>
          <w:sz w:val="22"/>
        </w:rPr>
        <w:t xml:space="preserve"> niewielkie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przekroczenie wartości parametrycznej mętno</w:t>
      </w:r>
      <w:r w:rsidR="00A138D0">
        <w:rPr>
          <w:rFonts w:ascii="Times New Roman" w:hAnsi="Times New Roman" w:cs="Times New Roman"/>
          <w:color w:val="auto"/>
          <w:sz w:val="22"/>
        </w:rPr>
        <w:t>ści tj. 1,2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NTU. Zgodnie z załącznikiem nr 1 część C tabela 2 zalecany zakres mętności wynosi do 1,0 NTU w/w Rozporządzenia.</w:t>
      </w:r>
    </w:p>
    <w:p w:rsidR="00CE5BBC" w:rsidRPr="00E95A70" w:rsidRDefault="007D7742" w:rsidP="007D7742">
      <w:pPr>
        <w:jc w:val="both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Badania jakości wody przeprowadzono w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Oddziale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Powiatowej Stacji Sanitarno-Epidemiologicznej w Janowie Lubelskim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, ul.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Wojska Polskiego</w:t>
      </w:r>
      <w:r w:rsidR="000C2CF6" w:rsidRPr="00E95A70">
        <w:rPr>
          <w:rFonts w:ascii="Times New Roman" w:hAnsi="Times New Roman" w:cs="Times New Roman"/>
          <w:color w:val="auto"/>
          <w:sz w:val="22"/>
        </w:rPr>
        <w:t xml:space="preserve">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30, 23-3</w:t>
      </w:r>
      <w:r w:rsidRPr="00E95A70">
        <w:rPr>
          <w:rStyle w:val="markedcontent"/>
          <w:rFonts w:ascii="Times New Roman" w:hAnsi="Times New Roman" w:cs="Times New Roman"/>
          <w:color w:val="auto"/>
          <w:sz w:val="22"/>
        </w:rPr>
        <w:t xml:space="preserve">00 </w:t>
      </w:r>
      <w:r w:rsidR="00A138D0">
        <w:rPr>
          <w:rStyle w:val="markedcontent"/>
          <w:rFonts w:ascii="Times New Roman" w:hAnsi="Times New Roman" w:cs="Times New Roman"/>
          <w:color w:val="auto"/>
          <w:sz w:val="22"/>
        </w:rPr>
        <w:t>Janów Lubelski.</w:t>
      </w:r>
    </w:p>
    <w:p w:rsidR="00E95A70" w:rsidRDefault="00E95A70" w:rsidP="00E95A70">
      <w:pPr>
        <w:spacing w:after="0"/>
        <w:ind w:left="6096"/>
        <w:jc w:val="center"/>
        <w:rPr>
          <w:rStyle w:val="markedcontent"/>
          <w:rFonts w:ascii="Times New Roman" w:hAnsi="Times New Roman" w:cs="Times New Roman"/>
          <w:color w:val="auto"/>
          <w:sz w:val="22"/>
        </w:rPr>
      </w:pPr>
    </w:p>
    <w:p w:rsidR="00E95A70" w:rsidRPr="006810CE" w:rsidRDefault="006810CE" w:rsidP="00A138D0">
      <w:pPr>
        <w:shd w:val="clear" w:color="auto" w:fill="FFFFFF" w:themeFill="background1"/>
        <w:spacing w:after="0"/>
        <w:ind w:left="6096"/>
        <w:jc w:val="center"/>
        <w:rPr>
          <w:rStyle w:val="markedcontent"/>
          <w:rFonts w:ascii="Times New Roman" w:hAnsi="Times New Roman" w:cs="Times New Roman"/>
          <w:color w:val="auto"/>
          <w:sz w:val="22"/>
        </w:rPr>
      </w:pPr>
      <w:r>
        <w:rPr>
          <w:rStyle w:val="markedcontent"/>
          <w:rFonts w:ascii="Times New Roman" w:hAnsi="Times New Roman" w:cs="Times New Roman"/>
          <w:color w:val="auto"/>
          <w:sz w:val="22"/>
        </w:rPr>
        <w:t xml:space="preserve">Zastępca </w:t>
      </w:r>
      <w:r w:rsidR="00E95A70" w:rsidRPr="006810CE">
        <w:rPr>
          <w:rStyle w:val="markedcontent"/>
          <w:rFonts w:ascii="Times New Roman" w:hAnsi="Times New Roman" w:cs="Times New Roman"/>
          <w:color w:val="auto"/>
          <w:sz w:val="22"/>
        </w:rPr>
        <w:t>Wójt</w:t>
      </w:r>
      <w:r>
        <w:rPr>
          <w:rStyle w:val="markedcontent"/>
          <w:rFonts w:ascii="Times New Roman" w:hAnsi="Times New Roman" w:cs="Times New Roman"/>
          <w:color w:val="auto"/>
          <w:sz w:val="22"/>
        </w:rPr>
        <w:t>a</w:t>
      </w:r>
      <w:r w:rsidR="00E95A70" w:rsidRPr="006810CE">
        <w:rPr>
          <w:rStyle w:val="markedcontent"/>
          <w:rFonts w:ascii="Times New Roman" w:hAnsi="Times New Roman" w:cs="Times New Roman"/>
          <w:color w:val="auto"/>
          <w:sz w:val="22"/>
        </w:rPr>
        <w:t xml:space="preserve"> Gminy</w:t>
      </w:r>
    </w:p>
    <w:p w:rsidR="00E95A70" w:rsidRPr="006810CE" w:rsidRDefault="00E95A70" w:rsidP="00A138D0">
      <w:pPr>
        <w:shd w:val="clear" w:color="auto" w:fill="FFFFFF" w:themeFill="background1"/>
        <w:spacing w:after="0"/>
        <w:ind w:left="6096"/>
        <w:jc w:val="center"/>
        <w:rPr>
          <w:rStyle w:val="markedcontent"/>
          <w:rFonts w:ascii="Times New Roman" w:hAnsi="Times New Roman" w:cs="Times New Roman"/>
          <w:color w:val="auto"/>
          <w:sz w:val="22"/>
        </w:rPr>
      </w:pPr>
      <w:r w:rsidRPr="006810CE">
        <w:rPr>
          <w:rStyle w:val="markedcontent"/>
          <w:rFonts w:ascii="Times New Roman" w:hAnsi="Times New Roman" w:cs="Times New Roman"/>
          <w:color w:val="auto"/>
          <w:sz w:val="22"/>
        </w:rPr>
        <w:t>/-/</w:t>
      </w:r>
    </w:p>
    <w:p w:rsidR="00E95A70" w:rsidRPr="006810CE" w:rsidRDefault="006810CE" w:rsidP="00A138D0">
      <w:pPr>
        <w:shd w:val="clear" w:color="auto" w:fill="FFFFFF" w:themeFill="background1"/>
        <w:spacing w:after="0"/>
        <w:ind w:left="6096"/>
        <w:jc w:val="center"/>
        <w:rPr>
          <w:rFonts w:ascii="Times New Roman" w:hAnsi="Times New Roman" w:cs="Times New Roman"/>
          <w:color w:val="auto"/>
          <w:sz w:val="22"/>
        </w:rPr>
      </w:pPr>
      <w:r>
        <w:rPr>
          <w:rStyle w:val="markedcontent"/>
          <w:rFonts w:ascii="Times New Roman" w:hAnsi="Times New Roman" w:cs="Times New Roman"/>
          <w:color w:val="auto"/>
          <w:sz w:val="22"/>
        </w:rPr>
        <w:t>Tatiana Łabęcka-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color w:val="auto"/>
          <w:sz w:val="22"/>
        </w:rPr>
        <w:t>Jaroszuk</w:t>
      </w:r>
    </w:p>
    <w:p w:rsidR="00E95A70" w:rsidRPr="006810CE" w:rsidRDefault="00E95A70">
      <w:pPr>
        <w:ind w:left="6096"/>
        <w:jc w:val="both"/>
        <w:rPr>
          <w:rFonts w:ascii="Times New Roman" w:hAnsi="Times New Roman" w:cs="Times New Roman"/>
          <w:color w:val="auto"/>
          <w:sz w:val="22"/>
        </w:rPr>
      </w:pPr>
    </w:p>
    <w:p w:rsidR="00A138D0" w:rsidRDefault="00A138D0" w:rsidP="00A138D0">
      <w:pPr>
        <w:jc w:val="both"/>
        <w:rPr>
          <w:rFonts w:ascii="Times New Roman" w:hAnsi="Times New Roman" w:cs="Times New Roman"/>
          <w:color w:val="auto"/>
          <w:sz w:val="22"/>
        </w:rPr>
      </w:pPr>
    </w:p>
    <w:p w:rsidR="00A138D0" w:rsidRDefault="00A138D0" w:rsidP="00A138D0">
      <w:pPr>
        <w:jc w:val="both"/>
        <w:rPr>
          <w:rFonts w:ascii="Times New Roman" w:hAnsi="Times New Roman" w:cs="Times New Roman"/>
          <w:color w:val="auto"/>
          <w:sz w:val="22"/>
        </w:rPr>
      </w:pPr>
    </w:p>
    <w:p w:rsidR="00A138D0" w:rsidRDefault="00A138D0" w:rsidP="00A138D0">
      <w:pPr>
        <w:jc w:val="both"/>
        <w:rPr>
          <w:rFonts w:ascii="Times New Roman" w:hAnsi="Times New Roman" w:cs="Times New Roman"/>
          <w:color w:val="auto"/>
          <w:sz w:val="22"/>
        </w:rPr>
      </w:pPr>
    </w:p>
    <w:p w:rsidR="00A138D0" w:rsidRPr="00E95A70" w:rsidRDefault="00A138D0" w:rsidP="00A138D0">
      <w:pPr>
        <w:jc w:val="both"/>
        <w:rPr>
          <w:rFonts w:ascii="Times New Roman" w:hAnsi="Times New Roman" w:cs="Times New Roman"/>
          <w:color w:val="auto"/>
          <w:sz w:val="22"/>
        </w:rPr>
      </w:pPr>
    </w:p>
    <w:sectPr w:rsidR="00A138D0" w:rsidRPr="00E9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FE3"/>
    <w:multiLevelType w:val="hybridMultilevel"/>
    <w:tmpl w:val="411AE3E4"/>
    <w:lvl w:ilvl="0" w:tplc="2558F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E"/>
    <w:rsid w:val="000C2CF6"/>
    <w:rsid w:val="001B4085"/>
    <w:rsid w:val="0035609D"/>
    <w:rsid w:val="004D3BAE"/>
    <w:rsid w:val="006810CE"/>
    <w:rsid w:val="007D7742"/>
    <w:rsid w:val="00961D2F"/>
    <w:rsid w:val="00A138D0"/>
    <w:rsid w:val="00CE5BBC"/>
    <w:rsid w:val="00D40645"/>
    <w:rsid w:val="00E95A70"/>
    <w:rsid w:val="00E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45"/>
    <w:pPr>
      <w:ind w:left="0"/>
    </w:pPr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6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D6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D6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D6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D6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D6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D6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D6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D6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D6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D6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D6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D6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D6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D6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D6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D6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D6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7D68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EE7D6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E7D6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EE7D6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D68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EE7D68"/>
    <w:rPr>
      <w:b/>
      <w:bCs/>
      <w:spacing w:val="0"/>
    </w:rPr>
  </w:style>
  <w:style w:type="character" w:styleId="Uwydatnienie">
    <w:name w:val="Emphasis"/>
    <w:uiPriority w:val="20"/>
    <w:qFormat/>
    <w:rsid w:val="00EE7D6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EE7D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7D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7D6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E7D68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D6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D6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EE7D68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EE7D68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EE7D6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EE7D6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EE7D6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7D68"/>
    <w:pPr>
      <w:outlineLvl w:val="9"/>
    </w:pPr>
    <w:rPr>
      <w:lang w:bidi="en-US"/>
    </w:rPr>
  </w:style>
  <w:style w:type="character" w:customStyle="1" w:styleId="markedcontent">
    <w:name w:val="markedcontent"/>
    <w:basedOn w:val="Domylnaczcionkaakapitu"/>
    <w:rsid w:val="007D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45"/>
    <w:pPr>
      <w:ind w:left="0"/>
    </w:pPr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6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D6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D6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D6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D6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D6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D6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D6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D6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D6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D6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D6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D6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D6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D6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D6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D6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D6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7D68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EE7D6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E7D6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EE7D6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D68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EE7D68"/>
    <w:rPr>
      <w:b/>
      <w:bCs/>
      <w:spacing w:val="0"/>
    </w:rPr>
  </w:style>
  <w:style w:type="character" w:styleId="Uwydatnienie">
    <w:name w:val="Emphasis"/>
    <w:uiPriority w:val="20"/>
    <w:qFormat/>
    <w:rsid w:val="00EE7D6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EE7D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7D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7D6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E7D68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D6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D6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EE7D68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EE7D68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EE7D6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EE7D6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EE7D6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7D68"/>
    <w:pPr>
      <w:outlineLvl w:val="9"/>
    </w:pPr>
    <w:rPr>
      <w:lang w:bidi="en-US"/>
    </w:rPr>
  </w:style>
  <w:style w:type="character" w:customStyle="1" w:styleId="markedcontent">
    <w:name w:val="markedcontent"/>
    <w:basedOn w:val="Domylnaczcionkaakapitu"/>
    <w:rsid w:val="007D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K.</dc:creator>
  <cp:keywords/>
  <dc:description/>
  <cp:lastModifiedBy>Ewelina K.</cp:lastModifiedBy>
  <cp:revision>9</cp:revision>
  <cp:lastPrinted>2023-10-10T10:29:00Z</cp:lastPrinted>
  <dcterms:created xsi:type="dcterms:W3CDTF">2023-01-24T13:52:00Z</dcterms:created>
  <dcterms:modified xsi:type="dcterms:W3CDTF">2023-10-10T11:47:00Z</dcterms:modified>
</cp:coreProperties>
</file>