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CED" w:rsidRPr="006B7CED" w:rsidRDefault="006B7CED" w:rsidP="006B7CED">
      <w:pPr>
        <w:suppressAutoHyphens/>
        <w:spacing w:before="240" w:after="60" w:line="240" w:lineRule="auto"/>
        <w:jc w:val="right"/>
        <w:outlineLvl w:val="4"/>
        <w:rPr>
          <w:rFonts w:ascii="Arial" w:eastAsia="Times New Roman" w:hAnsi="Arial" w:cs="Arial"/>
          <w:b/>
          <w:bCs/>
          <w:i/>
          <w:iCs/>
          <w:lang w:eastAsia="zh-CN"/>
        </w:rPr>
      </w:pPr>
      <w:r w:rsidRPr="006B7CED">
        <w:rPr>
          <w:rFonts w:ascii="Arial" w:eastAsia="Times New Roman" w:hAnsi="Arial" w:cs="Arial"/>
          <w:b/>
          <w:bCs/>
          <w:iCs/>
          <w:lang w:eastAsia="zh-CN"/>
        </w:rPr>
        <w:t>Załącznik</w:t>
      </w:r>
      <w:r w:rsidRPr="006B7CED">
        <w:rPr>
          <w:rFonts w:ascii="Arial" w:eastAsia="Arial" w:hAnsi="Arial" w:cs="Arial"/>
          <w:b/>
          <w:bCs/>
          <w:iCs/>
          <w:lang w:eastAsia="zh-CN"/>
        </w:rPr>
        <w:t xml:space="preserve"> </w:t>
      </w:r>
      <w:r w:rsidRPr="006B7CED">
        <w:rPr>
          <w:rFonts w:ascii="Arial" w:eastAsia="Times New Roman" w:hAnsi="Arial" w:cs="Arial"/>
          <w:b/>
          <w:bCs/>
          <w:iCs/>
          <w:lang w:eastAsia="zh-CN"/>
        </w:rPr>
        <w:t>nr</w:t>
      </w:r>
      <w:r w:rsidRPr="006B7CED">
        <w:rPr>
          <w:rFonts w:ascii="Arial" w:eastAsia="Arial" w:hAnsi="Arial" w:cs="Arial"/>
          <w:b/>
          <w:bCs/>
          <w:iCs/>
          <w:lang w:eastAsia="zh-CN"/>
        </w:rPr>
        <w:t xml:space="preserve"> </w:t>
      </w:r>
      <w:r w:rsidRPr="006B7CED">
        <w:rPr>
          <w:rFonts w:ascii="Arial" w:eastAsia="Times New Roman" w:hAnsi="Arial" w:cs="Arial"/>
          <w:b/>
          <w:bCs/>
          <w:iCs/>
          <w:lang w:eastAsia="zh-CN"/>
        </w:rPr>
        <w:t>4 do SIWZ</w:t>
      </w:r>
    </w:p>
    <w:p w:rsidR="006B7CED" w:rsidRPr="006B7CED" w:rsidRDefault="006B7CED" w:rsidP="006B7CED">
      <w:pPr>
        <w:tabs>
          <w:tab w:val="left" w:pos="720"/>
          <w:tab w:val="center" w:pos="851"/>
        </w:tabs>
        <w:suppressAutoHyphens/>
        <w:spacing w:after="0" w:line="240" w:lineRule="auto"/>
        <w:ind w:right="-17"/>
        <w:jc w:val="both"/>
        <w:rPr>
          <w:rFonts w:ascii="Arial" w:eastAsia="Times New Roman" w:hAnsi="Arial" w:cs="Arial"/>
          <w:lang w:eastAsia="zh-CN"/>
        </w:rPr>
      </w:pPr>
    </w:p>
    <w:p w:rsidR="006B7CED" w:rsidRPr="006B7CED" w:rsidRDefault="006B7CED" w:rsidP="006B7CED">
      <w:pPr>
        <w:suppressAutoHyphens/>
        <w:autoSpaceDE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6B7CED">
        <w:rPr>
          <w:rFonts w:ascii="Arial" w:eastAsia="Times New Roman" w:hAnsi="Arial" w:cs="Arial"/>
          <w:b/>
          <w:lang w:eastAsia="zh-CN"/>
        </w:rPr>
        <w:t>Oświadczenie dotyczące braku podstaw do wykluczenia,</w:t>
      </w:r>
      <w:r w:rsidRPr="006B7CED">
        <w:rPr>
          <w:rFonts w:ascii="Arial" w:eastAsia="Times New Roman" w:hAnsi="Arial" w:cs="Arial"/>
          <w:b/>
          <w:lang w:eastAsia="pl-PL"/>
        </w:rPr>
        <w:t xml:space="preserve"> </w:t>
      </w:r>
      <w:r w:rsidRPr="006B7CED">
        <w:rPr>
          <w:rFonts w:ascii="Arial" w:eastAsia="Times New Roman" w:hAnsi="Arial" w:cs="Arial"/>
          <w:b/>
          <w:lang w:eastAsia="zh-CN"/>
        </w:rPr>
        <w:t xml:space="preserve">o której mowa w art. 24 ust. 1 pkt 23 </w:t>
      </w:r>
      <w:proofErr w:type="spellStart"/>
      <w:r w:rsidRPr="006B7CED">
        <w:rPr>
          <w:rFonts w:ascii="Arial" w:eastAsia="Times New Roman" w:hAnsi="Arial" w:cs="Arial"/>
          <w:b/>
          <w:lang w:eastAsia="zh-CN"/>
        </w:rPr>
        <w:t>Pzp</w:t>
      </w:r>
      <w:proofErr w:type="spellEnd"/>
      <w:r w:rsidRPr="006B7CED">
        <w:rPr>
          <w:rFonts w:ascii="Arial" w:eastAsia="Times New Roman" w:hAnsi="Arial" w:cs="Arial"/>
          <w:b/>
          <w:lang w:eastAsia="zh-CN"/>
        </w:rPr>
        <w:t>. (przynależność do tej samej grupy kapitałowej)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9"/>
        <w:gridCol w:w="7251"/>
      </w:tblGrid>
      <w:tr w:rsidR="006B7CED" w:rsidRPr="006B7CED" w:rsidTr="00ED4E4D">
        <w:trPr>
          <w:trHeight w:val="426"/>
        </w:trPr>
        <w:tc>
          <w:tcPr>
            <w:tcW w:w="1959" w:type="dxa"/>
            <w:shd w:val="clear" w:color="auto" w:fill="auto"/>
            <w:vAlign w:val="bottom"/>
          </w:tcPr>
          <w:p w:rsidR="006B7CED" w:rsidRPr="006B7CED" w:rsidRDefault="006B7CED" w:rsidP="006B7CED">
            <w:pPr>
              <w:suppressAutoHyphens/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6B7CED" w:rsidRPr="006B7CED" w:rsidRDefault="006B7CED" w:rsidP="006B7CED">
            <w:pPr>
              <w:suppressAutoHyphens/>
              <w:autoSpaceDE w:val="0"/>
              <w:spacing w:before="60" w:after="0" w:line="240" w:lineRule="auto"/>
              <w:jc w:val="both"/>
              <w:rPr>
                <w:rFonts w:ascii="Arial" w:eastAsia="Times New Roman" w:hAnsi="Arial" w:cs="Arial"/>
                <w:spacing w:val="40"/>
                <w:lang w:eastAsia="zh-CN"/>
              </w:rPr>
            </w:pPr>
            <w:r w:rsidRPr="006B7CED">
              <w:rPr>
                <w:rFonts w:ascii="Arial" w:eastAsia="Times New Roman" w:hAnsi="Arial" w:cs="Arial"/>
                <w:lang w:eastAsia="zh-CN"/>
              </w:rPr>
              <w:t xml:space="preserve">Nazwa Wykonawcy </w:t>
            </w:r>
          </w:p>
        </w:tc>
        <w:tc>
          <w:tcPr>
            <w:tcW w:w="7251" w:type="dxa"/>
            <w:shd w:val="clear" w:color="auto" w:fill="auto"/>
            <w:vAlign w:val="bottom"/>
          </w:tcPr>
          <w:p w:rsidR="006B7CED" w:rsidRPr="006B7CED" w:rsidRDefault="006B7CED" w:rsidP="006B7CED">
            <w:pPr>
              <w:suppressAutoHyphens/>
              <w:autoSpaceDE w:val="0"/>
              <w:spacing w:before="60" w:after="0" w:line="24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 w:rsidRPr="006B7CED">
              <w:rPr>
                <w:rFonts w:ascii="Arial" w:eastAsia="Times New Roman" w:hAnsi="Arial" w:cs="Arial"/>
                <w:spacing w:val="40"/>
                <w:lang w:eastAsia="zh-CN"/>
              </w:rPr>
              <w:t>......................................................................</w:t>
            </w:r>
          </w:p>
        </w:tc>
      </w:tr>
      <w:tr w:rsidR="006B7CED" w:rsidRPr="006B7CED" w:rsidTr="00ED4E4D">
        <w:trPr>
          <w:trHeight w:val="427"/>
        </w:trPr>
        <w:tc>
          <w:tcPr>
            <w:tcW w:w="1959" w:type="dxa"/>
            <w:shd w:val="clear" w:color="auto" w:fill="auto"/>
            <w:vAlign w:val="bottom"/>
          </w:tcPr>
          <w:p w:rsidR="006B7CED" w:rsidRPr="006B7CED" w:rsidRDefault="006B7CED" w:rsidP="006B7CED">
            <w:pPr>
              <w:suppressAutoHyphens/>
              <w:autoSpaceDE w:val="0"/>
              <w:spacing w:before="60" w:after="0" w:line="240" w:lineRule="auto"/>
              <w:jc w:val="both"/>
              <w:rPr>
                <w:rFonts w:ascii="Arial" w:eastAsia="Times New Roman" w:hAnsi="Arial" w:cs="Arial"/>
                <w:spacing w:val="40"/>
                <w:lang w:eastAsia="zh-CN"/>
              </w:rPr>
            </w:pPr>
            <w:r w:rsidRPr="006B7CED">
              <w:rPr>
                <w:rFonts w:ascii="Arial" w:eastAsia="Times New Roman" w:hAnsi="Arial" w:cs="Arial"/>
                <w:lang w:eastAsia="zh-CN"/>
              </w:rPr>
              <w:t xml:space="preserve">Adres Wykonawcy </w:t>
            </w:r>
          </w:p>
        </w:tc>
        <w:tc>
          <w:tcPr>
            <w:tcW w:w="7251" w:type="dxa"/>
            <w:shd w:val="clear" w:color="auto" w:fill="auto"/>
            <w:vAlign w:val="bottom"/>
          </w:tcPr>
          <w:p w:rsidR="006B7CED" w:rsidRPr="006B7CED" w:rsidRDefault="006B7CED" w:rsidP="006B7CED">
            <w:pPr>
              <w:suppressAutoHyphens/>
              <w:autoSpaceDE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6B7CED">
              <w:rPr>
                <w:rFonts w:ascii="Arial" w:eastAsia="Times New Roman" w:hAnsi="Arial" w:cs="Arial"/>
                <w:spacing w:val="40"/>
                <w:lang w:eastAsia="zh-CN"/>
              </w:rPr>
              <w:t>......................................................................</w:t>
            </w:r>
          </w:p>
        </w:tc>
      </w:tr>
    </w:tbl>
    <w:p w:rsidR="006B7CED" w:rsidRPr="006B7CED" w:rsidRDefault="006B7CED" w:rsidP="006B7CED">
      <w:pPr>
        <w:suppressAutoHyphens/>
        <w:autoSpaceDE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6B7CED" w:rsidRPr="006B7CED" w:rsidRDefault="006B7CED" w:rsidP="006B7CED">
      <w:pPr>
        <w:suppressAutoHyphens/>
        <w:autoSpaceDE w:val="0"/>
        <w:spacing w:before="60" w:after="0" w:line="240" w:lineRule="auto"/>
        <w:ind w:firstLine="180"/>
        <w:jc w:val="both"/>
        <w:rPr>
          <w:rFonts w:ascii="Arial" w:eastAsia="Times New Roman" w:hAnsi="Arial" w:cs="Arial"/>
          <w:b/>
          <w:spacing w:val="-4"/>
          <w:lang w:eastAsia="zh-CN"/>
        </w:rPr>
      </w:pPr>
      <w:r w:rsidRPr="006B7CED">
        <w:rPr>
          <w:rFonts w:ascii="Arial" w:eastAsia="Times New Roman" w:hAnsi="Arial" w:cs="Arial"/>
          <w:spacing w:val="-4"/>
          <w:lang w:eastAsia="zh-CN"/>
        </w:rPr>
        <w:t>Nawiązując do zamieszczonej na stronie internetowej Zamawiającego informacji, o której mowa w art. 86 ust. 5 Ustawy dotyczącej przetargu nieograniczonego na realizacje projektu pn. Rozbudowa sieci wodno-kanalizacyjnej w Gminie Karczmiska; dla zadań inwestycyjnych – 1. Karczmiska Drugie – Wymysłów budowa kanalizacji sanitarnej; 2. Budowa sieci wodociągowej wzdłuż ul. Lubelskiej</w:t>
      </w:r>
      <w:r w:rsidRPr="006B7CED">
        <w:rPr>
          <w:rFonts w:ascii="Arial" w:eastAsia="Times New Roman" w:hAnsi="Arial" w:cs="Arial"/>
          <w:b/>
          <w:i/>
          <w:szCs w:val="20"/>
          <w:lang w:eastAsia="zh-CN"/>
        </w:rPr>
        <w:t xml:space="preserve"> </w:t>
      </w:r>
      <w:r w:rsidRPr="006B7CED">
        <w:rPr>
          <w:rFonts w:ascii="Arial" w:eastAsia="Times New Roman" w:hAnsi="Arial" w:cs="Arial"/>
          <w:b/>
          <w:spacing w:val="-4"/>
          <w:u w:val="single"/>
          <w:lang w:eastAsia="zh-CN"/>
        </w:rPr>
        <w:t>oświadczamy, że:</w:t>
      </w:r>
    </w:p>
    <w:p w:rsidR="006B7CED" w:rsidRPr="006B7CED" w:rsidRDefault="006B7CED" w:rsidP="006B7CED">
      <w:pPr>
        <w:numPr>
          <w:ilvl w:val="0"/>
          <w:numId w:val="1"/>
        </w:numPr>
        <w:suppressAutoHyphens/>
        <w:autoSpaceDE w:val="0"/>
        <w:spacing w:before="60" w:after="0" w:line="360" w:lineRule="auto"/>
        <w:jc w:val="both"/>
        <w:rPr>
          <w:rFonts w:ascii="Arial" w:eastAsia="Times New Roman" w:hAnsi="Arial" w:cs="Arial"/>
          <w:spacing w:val="-4"/>
          <w:lang w:eastAsia="zh-CN"/>
        </w:rPr>
      </w:pPr>
      <w:r w:rsidRPr="006B7CED">
        <w:rPr>
          <w:rFonts w:ascii="Arial" w:eastAsia="Times New Roman" w:hAnsi="Arial" w:cs="Arial"/>
          <w:b/>
          <w:spacing w:val="-4"/>
          <w:lang w:eastAsia="zh-CN"/>
        </w:rPr>
        <w:t>nie należymy do tej samej grupy kapitałowej z żadnym z Wykonawców, którzy złożyli ofertę w niniejszym postępowaniu *</w:t>
      </w:r>
      <w:r w:rsidRPr="006B7CED">
        <w:rPr>
          <w:rFonts w:ascii="Arial" w:eastAsia="Times New Roman" w:hAnsi="Arial" w:cs="Arial"/>
          <w:spacing w:val="-4"/>
          <w:vertAlign w:val="superscript"/>
          <w:lang w:eastAsia="zh-CN"/>
        </w:rPr>
        <w:t>)</w:t>
      </w:r>
    </w:p>
    <w:p w:rsidR="006B7CED" w:rsidRPr="006B7CED" w:rsidRDefault="006B7CED" w:rsidP="006B7CED">
      <w:pPr>
        <w:suppressAutoHyphens/>
        <w:autoSpaceDE w:val="0"/>
        <w:spacing w:before="60" w:after="0" w:line="360" w:lineRule="auto"/>
        <w:ind w:firstLine="180"/>
        <w:jc w:val="both"/>
        <w:rPr>
          <w:rFonts w:ascii="Arial" w:eastAsia="Times New Roman" w:hAnsi="Arial" w:cs="Arial"/>
          <w:b/>
          <w:spacing w:val="-4"/>
          <w:lang w:eastAsia="zh-CN"/>
        </w:rPr>
      </w:pPr>
      <w:r w:rsidRPr="006B7CED">
        <w:rPr>
          <w:rFonts w:ascii="Arial" w:eastAsia="Times New Roman" w:hAnsi="Arial" w:cs="Arial"/>
          <w:spacing w:val="-4"/>
          <w:lang w:eastAsia="zh-CN"/>
        </w:rPr>
        <w:t>lub</w:t>
      </w:r>
    </w:p>
    <w:p w:rsidR="006B7CED" w:rsidRPr="006B7CED" w:rsidRDefault="006B7CED" w:rsidP="006B7CED">
      <w:pPr>
        <w:numPr>
          <w:ilvl w:val="0"/>
          <w:numId w:val="1"/>
        </w:numPr>
        <w:suppressAutoHyphens/>
        <w:autoSpaceDE w:val="0"/>
        <w:spacing w:before="60" w:after="0" w:line="240" w:lineRule="auto"/>
        <w:jc w:val="both"/>
        <w:rPr>
          <w:rFonts w:ascii="Arial" w:eastAsia="Times New Roman" w:hAnsi="Arial" w:cs="Arial"/>
          <w:spacing w:val="-4"/>
          <w:lang w:eastAsia="zh-CN"/>
        </w:rPr>
      </w:pPr>
      <w:r w:rsidRPr="006B7CED">
        <w:rPr>
          <w:rFonts w:ascii="Arial" w:eastAsia="Times New Roman" w:hAnsi="Arial" w:cs="Arial"/>
          <w:b/>
          <w:spacing w:val="-4"/>
          <w:lang w:eastAsia="zh-CN"/>
        </w:rPr>
        <w:t>należymy do tej samej grupy kapitałowej z następującymi Wykonawcami, którzy złożyli oferty w tym postępowaniu *</w:t>
      </w:r>
      <w:r w:rsidRPr="006B7CED">
        <w:rPr>
          <w:rFonts w:ascii="Arial" w:eastAsia="Times New Roman" w:hAnsi="Arial" w:cs="Arial"/>
          <w:b/>
          <w:spacing w:val="-4"/>
          <w:vertAlign w:val="superscript"/>
          <w:lang w:eastAsia="zh-CN"/>
        </w:rPr>
        <w:t xml:space="preserve">) </w:t>
      </w:r>
      <w:r w:rsidRPr="006B7CED">
        <w:rPr>
          <w:rFonts w:ascii="Arial" w:eastAsia="Times New Roman" w:hAnsi="Arial" w:cs="Arial"/>
          <w:spacing w:val="-4"/>
          <w:lang w:eastAsia="zh-CN"/>
        </w:rPr>
        <w:t xml:space="preserve"> w rozumieniu ustawy z dnia 16.02.2007r. o ochronie konkurencji i konsumentów</w:t>
      </w:r>
      <w:r w:rsidRPr="006B7CED">
        <w:rPr>
          <w:rFonts w:ascii="Arial" w:eastAsia="Times New Roman" w:hAnsi="Arial" w:cs="Arial"/>
          <w:lang w:eastAsia="zh-CN"/>
        </w:rPr>
        <w:t xml:space="preserve"> </w:t>
      </w:r>
    </w:p>
    <w:p w:rsidR="006B7CED" w:rsidRPr="006B7CED" w:rsidRDefault="006B7CED" w:rsidP="006B7CED">
      <w:pPr>
        <w:suppressAutoHyphens/>
        <w:autoSpaceDE w:val="0"/>
        <w:spacing w:after="0" w:line="240" w:lineRule="auto"/>
        <w:ind w:firstLine="181"/>
        <w:jc w:val="both"/>
        <w:rPr>
          <w:rFonts w:ascii="Arial" w:eastAsia="Times New Roman" w:hAnsi="Arial" w:cs="Arial"/>
          <w:spacing w:val="-4"/>
          <w:lang w:eastAsia="zh-CN"/>
        </w:rPr>
      </w:pPr>
    </w:p>
    <w:p w:rsidR="006B7CED" w:rsidRPr="006B7CED" w:rsidRDefault="006B7CED" w:rsidP="006B7CED">
      <w:pPr>
        <w:suppressAutoHyphens/>
        <w:autoSpaceDE w:val="0"/>
        <w:spacing w:after="0" w:line="240" w:lineRule="auto"/>
        <w:ind w:firstLine="181"/>
        <w:jc w:val="both"/>
        <w:rPr>
          <w:rFonts w:ascii="Arial" w:eastAsia="Times New Roman" w:hAnsi="Arial" w:cs="Arial"/>
          <w:spacing w:val="-4"/>
          <w:lang w:eastAsia="zh-CN"/>
        </w:rPr>
      </w:pPr>
      <w:r w:rsidRPr="006B7CED">
        <w:rPr>
          <w:rFonts w:ascii="Arial" w:eastAsia="Times New Roman" w:hAnsi="Arial" w:cs="Arial"/>
          <w:spacing w:val="-4"/>
          <w:lang w:eastAsia="zh-CN"/>
        </w:rPr>
        <w:t>Lista Wykonawców składających ofertę w niniejszym postępowaniu, należących do tej samej grupy kapitałowej *</w:t>
      </w:r>
      <w:r w:rsidRPr="006B7CED">
        <w:rPr>
          <w:rFonts w:ascii="Arial" w:eastAsia="Times New Roman" w:hAnsi="Arial" w:cs="Arial"/>
          <w:spacing w:val="-4"/>
          <w:vertAlign w:val="superscript"/>
          <w:lang w:eastAsia="zh-CN"/>
        </w:rPr>
        <w:t>)</w:t>
      </w:r>
    </w:p>
    <w:p w:rsidR="006B7CED" w:rsidRPr="006B7CED" w:rsidRDefault="006B7CED" w:rsidP="006B7CED">
      <w:pPr>
        <w:suppressAutoHyphens/>
        <w:autoSpaceDE w:val="0"/>
        <w:spacing w:before="60" w:after="0" w:line="240" w:lineRule="auto"/>
        <w:ind w:left="567"/>
        <w:jc w:val="both"/>
        <w:rPr>
          <w:rFonts w:ascii="Arial" w:eastAsia="Times New Roman" w:hAnsi="Arial" w:cs="Arial"/>
          <w:spacing w:val="-4"/>
          <w:lang w:eastAsia="zh-CN"/>
        </w:rPr>
      </w:pPr>
      <w:r w:rsidRPr="006B7CED">
        <w:rPr>
          <w:rFonts w:ascii="Arial" w:eastAsia="Times New Roman" w:hAnsi="Arial" w:cs="Arial"/>
          <w:spacing w:val="-4"/>
          <w:lang w:eastAsia="zh-CN"/>
        </w:rPr>
        <w:t>.................................................................................................................................</w:t>
      </w:r>
    </w:p>
    <w:p w:rsidR="006B7CED" w:rsidRPr="006B7CED" w:rsidRDefault="006B7CED" w:rsidP="006B7CED">
      <w:pPr>
        <w:suppressAutoHyphens/>
        <w:autoSpaceDE w:val="0"/>
        <w:spacing w:before="60" w:after="0" w:line="240" w:lineRule="auto"/>
        <w:ind w:left="567"/>
        <w:jc w:val="both"/>
        <w:rPr>
          <w:rFonts w:ascii="Arial" w:eastAsia="Times New Roman" w:hAnsi="Arial" w:cs="Arial"/>
          <w:spacing w:val="-4"/>
          <w:lang w:eastAsia="zh-CN"/>
        </w:rPr>
      </w:pPr>
      <w:r w:rsidRPr="006B7CED">
        <w:rPr>
          <w:rFonts w:ascii="Arial" w:eastAsia="Times New Roman" w:hAnsi="Arial" w:cs="Arial"/>
          <w:spacing w:val="-4"/>
          <w:lang w:eastAsia="zh-CN"/>
        </w:rPr>
        <w:t>.................................................................................................................................</w:t>
      </w:r>
    </w:p>
    <w:p w:rsidR="006B7CED" w:rsidRPr="006B7CED" w:rsidRDefault="006B7CED" w:rsidP="006B7CED">
      <w:pPr>
        <w:suppressAutoHyphens/>
        <w:autoSpaceDE w:val="0"/>
        <w:spacing w:before="120" w:after="0" w:line="240" w:lineRule="auto"/>
        <w:jc w:val="both"/>
        <w:rPr>
          <w:rFonts w:ascii="Arial" w:eastAsia="Arial" w:hAnsi="Arial" w:cs="Arial"/>
          <w:spacing w:val="-4"/>
          <w:lang w:eastAsia="zh-CN"/>
        </w:rPr>
      </w:pPr>
      <w:r w:rsidRPr="006B7CED">
        <w:rPr>
          <w:rFonts w:ascii="Arial" w:eastAsia="Times New Roman" w:hAnsi="Arial" w:cs="Arial"/>
          <w:spacing w:val="-4"/>
          <w:lang w:eastAsia="zh-CN"/>
        </w:rPr>
        <w:t>Jednocześnie przedkładam dowody, że powiązania z innym wykonawcą nie prowadzą do zakłócenia konkurencji w postępowaniu o udzielenie zamówienia  *</w:t>
      </w:r>
      <w:r w:rsidRPr="006B7CED">
        <w:rPr>
          <w:rFonts w:ascii="Arial" w:eastAsia="Times New Roman" w:hAnsi="Arial" w:cs="Arial"/>
          <w:spacing w:val="-4"/>
          <w:vertAlign w:val="superscript"/>
          <w:lang w:eastAsia="zh-CN"/>
        </w:rPr>
        <w:t>)</w:t>
      </w:r>
      <w:r w:rsidRPr="006B7CED">
        <w:rPr>
          <w:rFonts w:ascii="Arial" w:eastAsia="Times New Roman" w:hAnsi="Arial" w:cs="Arial"/>
          <w:spacing w:val="-4"/>
          <w:lang w:eastAsia="zh-CN"/>
        </w:rPr>
        <w:t xml:space="preserve"> </w:t>
      </w:r>
    </w:p>
    <w:p w:rsidR="006B7CED" w:rsidRPr="006B7CED" w:rsidRDefault="006B7CED" w:rsidP="006B7CED">
      <w:pPr>
        <w:suppressAutoHyphens/>
        <w:autoSpaceDE w:val="0"/>
        <w:spacing w:before="60" w:after="0"/>
        <w:jc w:val="both"/>
        <w:rPr>
          <w:rFonts w:ascii="Arial" w:eastAsia="Arial" w:hAnsi="Arial" w:cs="Arial"/>
          <w:spacing w:val="-4"/>
          <w:lang w:eastAsia="zh-CN"/>
        </w:rPr>
      </w:pPr>
      <w:r w:rsidRPr="006B7CED">
        <w:rPr>
          <w:rFonts w:ascii="Arial" w:eastAsia="Arial" w:hAnsi="Arial" w:cs="Arial"/>
          <w:spacing w:val="-4"/>
          <w:lang w:eastAsia="zh-CN"/>
        </w:rPr>
        <w:t>……………………………………………………………………………………………………………</w:t>
      </w:r>
    </w:p>
    <w:p w:rsidR="006B7CED" w:rsidRPr="006B7CED" w:rsidRDefault="006B7CED" w:rsidP="006B7CED">
      <w:pPr>
        <w:suppressAutoHyphens/>
        <w:autoSpaceDE w:val="0"/>
        <w:spacing w:after="0" w:line="240" w:lineRule="auto"/>
        <w:ind w:firstLine="181"/>
        <w:jc w:val="both"/>
        <w:rPr>
          <w:rFonts w:ascii="Arial" w:eastAsia="Times New Roman" w:hAnsi="Arial" w:cs="Arial"/>
          <w:color w:val="0D0D0D"/>
          <w:sz w:val="18"/>
          <w:lang w:eastAsia="zh-CN"/>
        </w:rPr>
      </w:pPr>
      <w:r w:rsidRPr="006B7CED">
        <w:rPr>
          <w:rFonts w:ascii="Arial" w:eastAsia="Times New Roman" w:hAnsi="Arial" w:cs="Arial"/>
          <w:i/>
          <w:spacing w:val="-4"/>
          <w:lang w:eastAsia="zh-CN"/>
        </w:rPr>
        <w:tab/>
      </w:r>
      <w:r w:rsidRPr="006B7CED">
        <w:rPr>
          <w:rFonts w:ascii="Arial" w:eastAsia="Times New Roman" w:hAnsi="Arial" w:cs="Arial"/>
          <w:i/>
          <w:spacing w:val="-4"/>
          <w:lang w:eastAsia="zh-CN"/>
        </w:rPr>
        <w:tab/>
      </w:r>
      <w:r w:rsidRPr="006B7CED">
        <w:rPr>
          <w:rFonts w:ascii="Arial" w:eastAsia="Times New Roman" w:hAnsi="Arial" w:cs="Arial"/>
          <w:i/>
          <w:spacing w:val="-4"/>
          <w:lang w:eastAsia="zh-CN"/>
        </w:rPr>
        <w:tab/>
      </w:r>
      <w:r w:rsidRPr="006B7CED">
        <w:rPr>
          <w:rFonts w:ascii="Arial" w:eastAsia="Times New Roman" w:hAnsi="Arial" w:cs="Arial"/>
          <w:i/>
          <w:spacing w:val="-4"/>
          <w:lang w:eastAsia="zh-CN"/>
        </w:rPr>
        <w:tab/>
      </w:r>
      <w:r w:rsidRPr="006B7CED">
        <w:rPr>
          <w:rFonts w:ascii="Arial" w:eastAsia="Times New Roman" w:hAnsi="Arial" w:cs="Arial"/>
          <w:i/>
          <w:spacing w:val="-4"/>
          <w:lang w:eastAsia="zh-CN"/>
        </w:rPr>
        <w:tab/>
      </w:r>
      <w:r w:rsidRPr="006B7CED">
        <w:rPr>
          <w:rFonts w:ascii="Arial" w:eastAsia="Times New Roman" w:hAnsi="Arial" w:cs="Arial"/>
          <w:b/>
          <w:i/>
          <w:spacing w:val="-4"/>
          <w:sz w:val="20"/>
          <w:lang w:eastAsia="zh-CN"/>
        </w:rPr>
        <w:t>Data i  podpis</w:t>
      </w:r>
    </w:p>
    <w:p w:rsidR="006B7CED" w:rsidRPr="006B7CED" w:rsidRDefault="006B7CED" w:rsidP="006B7CED">
      <w:pPr>
        <w:pBdr>
          <w:top w:val="single" w:sz="4" w:space="10" w:color="00FFFF"/>
          <w:bottom w:val="single" w:sz="4" w:space="10" w:color="00FFFF"/>
        </w:pBdr>
        <w:spacing w:before="360" w:after="0" w:line="240" w:lineRule="auto"/>
        <w:ind w:left="-284" w:right="-2"/>
        <w:jc w:val="both"/>
        <w:rPr>
          <w:rFonts w:ascii="Arial" w:eastAsia="Times New Roman" w:hAnsi="Arial" w:cs="Arial"/>
          <w:i/>
          <w:iCs/>
          <w:color w:val="0D0D0D"/>
          <w:sz w:val="18"/>
          <w:lang w:eastAsia="zh-CN"/>
        </w:rPr>
      </w:pPr>
      <w:r w:rsidRPr="006B7CED">
        <w:rPr>
          <w:rFonts w:ascii="Arial" w:eastAsia="Times New Roman" w:hAnsi="Arial" w:cs="Arial"/>
          <w:i/>
          <w:iCs/>
          <w:color w:val="0D0D0D"/>
          <w:sz w:val="18"/>
          <w:lang w:eastAsia="zh-CN"/>
        </w:rPr>
        <w:t xml:space="preserve">Zgodnie z art. 24 ust. 11 ustawy </w:t>
      </w:r>
      <w:proofErr w:type="spellStart"/>
      <w:r w:rsidRPr="006B7CED">
        <w:rPr>
          <w:rFonts w:ascii="Arial" w:eastAsia="Times New Roman" w:hAnsi="Arial" w:cs="Arial"/>
          <w:i/>
          <w:iCs/>
          <w:color w:val="0D0D0D"/>
          <w:sz w:val="18"/>
          <w:lang w:eastAsia="zh-CN"/>
        </w:rPr>
        <w:t>Pzp</w:t>
      </w:r>
      <w:proofErr w:type="spellEnd"/>
      <w:r w:rsidRPr="006B7CED">
        <w:rPr>
          <w:rFonts w:ascii="Arial" w:eastAsia="Times New Roman" w:hAnsi="Arial" w:cs="Arial"/>
          <w:i/>
          <w:iCs/>
          <w:color w:val="0D0D0D"/>
          <w:sz w:val="18"/>
          <w:lang w:eastAsia="zh-CN"/>
        </w:rPr>
        <w:t xml:space="preserve">, </w:t>
      </w:r>
      <w:r w:rsidRPr="006B7CED">
        <w:rPr>
          <w:rFonts w:ascii="Arial" w:eastAsia="Times New Roman" w:hAnsi="Arial" w:cs="Arial"/>
          <w:b/>
          <w:i/>
          <w:iCs/>
          <w:color w:val="0D0D0D"/>
          <w:sz w:val="18"/>
          <w:lang w:eastAsia="zh-CN"/>
        </w:rPr>
        <w:t xml:space="preserve">Wykonawca, w terminie 3 dni od zamieszczenia na stronie internetowej informacji, o której mowa w art. 86 ust. 5, przekazuje zamawiającemu oświadczenie o przynależności lub braku przynależności do tej samej grupy kapitałowej, </w:t>
      </w:r>
      <w:r w:rsidRPr="006B7CED">
        <w:rPr>
          <w:rFonts w:ascii="Arial" w:eastAsia="Times New Roman" w:hAnsi="Arial" w:cs="Arial"/>
          <w:i/>
          <w:iCs/>
          <w:color w:val="0D0D0D"/>
          <w:sz w:val="18"/>
          <w:lang w:eastAsia="zh-CN"/>
        </w:rPr>
        <w:t>o której mowa w ust. 1 pkt 23.</w:t>
      </w:r>
    </w:p>
    <w:p w:rsidR="006B7CED" w:rsidRPr="006B7CED" w:rsidRDefault="006B7CED" w:rsidP="006B7CED">
      <w:pPr>
        <w:pBdr>
          <w:top w:val="single" w:sz="4" w:space="10" w:color="00FFFF"/>
          <w:bottom w:val="single" w:sz="4" w:space="10" w:color="00FFFF"/>
        </w:pBdr>
        <w:spacing w:before="60" w:after="0" w:line="240" w:lineRule="auto"/>
        <w:ind w:right="-2"/>
        <w:jc w:val="both"/>
        <w:rPr>
          <w:rFonts w:ascii="Arial" w:eastAsia="Times New Roman" w:hAnsi="Arial" w:cs="Arial"/>
          <w:b/>
          <w:i/>
          <w:iCs/>
          <w:color w:val="5B9BD5"/>
          <w:spacing w:val="-4"/>
          <w:lang w:eastAsia="zh-CN"/>
        </w:rPr>
      </w:pPr>
      <w:r w:rsidRPr="006B7CED">
        <w:rPr>
          <w:rFonts w:ascii="Arial" w:eastAsia="Times New Roman" w:hAnsi="Arial" w:cs="Arial"/>
          <w:i/>
          <w:iCs/>
          <w:color w:val="0D0D0D"/>
          <w:sz w:val="18"/>
          <w:lang w:eastAsia="zh-CN"/>
        </w:rPr>
        <w:t>Wraz ze złożeniem oświadczenia, wykonawca może przedstawić dowody, że powiązania z innym wykonawcą nie prowadzą do zakłócenia konkurencji w postępowaniu o udzielenie zamówienia.</w:t>
      </w:r>
    </w:p>
    <w:p w:rsidR="006806C7" w:rsidRDefault="006B7CED" w:rsidP="006B7CED">
      <w:pPr>
        <w:suppressAutoHyphens/>
        <w:spacing w:after="0" w:line="240" w:lineRule="auto"/>
      </w:pPr>
      <w:r w:rsidRPr="006B7CED">
        <w:rPr>
          <w:rFonts w:ascii="Arial" w:eastAsia="Times New Roman" w:hAnsi="Arial" w:cs="Arial"/>
          <w:b/>
          <w:spacing w:val="-4"/>
          <w:lang w:eastAsia="zh-CN"/>
        </w:rPr>
        <w:t>*</w:t>
      </w:r>
      <w:r>
        <w:rPr>
          <w:rFonts w:ascii="Arial" w:eastAsia="Times New Roman" w:hAnsi="Arial" w:cs="Arial"/>
          <w:b/>
          <w:spacing w:val="-4"/>
          <w:vertAlign w:val="superscript"/>
          <w:lang w:eastAsia="zh-CN"/>
        </w:rPr>
        <w:t>) NIEPOTRZEBNE SKREŚLIĆ</w:t>
      </w:r>
      <w:bookmarkStart w:id="0" w:name="_GoBack"/>
      <w:bookmarkEnd w:id="0"/>
    </w:p>
    <w:sectPr w:rsidR="006806C7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77D" w:rsidRDefault="00B6377D" w:rsidP="006B7CED">
      <w:pPr>
        <w:spacing w:after="0" w:line="240" w:lineRule="auto"/>
      </w:pPr>
      <w:r>
        <w:separator/>
      </w:r>
    </w:p>
  </w:endnote>
  <w:endnote w:type="continuationSeparator" w:id="0">
    <w:p w:rsidR="00B6377D" w:rsidRDefault="00B6377D" w:rsidP="006B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B6377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6B7CED">
      <w:rPr>
        <w:noProof/>
      </w:rPr>
      <w:t>1</w:t>
    </w:r>
    <w:r>
      <w:rPr>
        <w:noProof/>
      </w:rPr>
      <w:fldChar w:fldCharType="end"/>
    </w:r>
  </w:p>
  <w:p w:rsidR="00943FA4" w:rsidRDefault="00B6377D">
    <w:pPr>
      <w:pStyle w:val="Stopka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12C97D26" wp14:editId="56D2DFF6">
          <wp:extent cx="5762625" cy="1095375"/>
          <wp:effectExtent l="19050" t="0" r="9525" b="0"/>
          <wp:docPr id="4" name="Obraz 4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77D" w:rsidRDefault="00B6377D" w:rsidP="006B7CED">
      <w:pPr>
        <w:spacing w:after="0" w:line="240" w:lineRule="auto"/>
      </w:pPr>
      <w:r>
        <w:separator/>
      </w:r>
    </w:p>
  </w:footnote>
  <w:footnote w:type="continuationSeparator" w:id="0">
    <w:p w:rsidR="00B6377D" w:rsidRDefault="00B6377D" w:rsidP="006B7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00000012"/>
    <w:name w:val="WW8Num19"/>
    <w:lvl w:ilvl="0">
      <w:start w:val="1"/>
      <w:numFmt w:val="bullet"/>
      <w:lvlText w:val=""/>
      <w:lvlJc w:val="left"/>
      <w:pPr>
        <w:tabs>
          <w:tab w:val="num" w:pos="0"/>
        </w:tabs>
        <w:ind w:left="900" w:hanging="360"/>
      </w:pPr>
      <w:rPr>
        <w:rFonts w:ascii="Wingdings" w:hAnsi="Wingdings" w:cs="Times New Roman"/>
        <w:spacing w:val="-4"/>
        <w:sz w:val="22"/>
        <w:szCs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CED"/>
    <w:rsid w:val="006806C7"/>
    <w:rsid w:val="006B7CED"/>
    <w:rsid w:val="00B6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6B7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B7CED"/>
  </w:style>
  <w:style w:type="paragraph" w:styleId="Nagwek">
    <w:name w:val="header"/>
    <w:basedOn w:val="Normalny"/>
    <w:link w:val="NagwekZnak"/>
    <w:rsid w:val="006B7CE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6B7CE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6B7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B7CED"/>
  </w:style>
  <w:style w:type="paragraph" w:styleId="Nagwek">
    <w:name w:val="header"/>
    <w:basedOn w:val="Normalny"/>
    <w:link w:val="NagwekZnak"/>
    <w:rsid w:val="006B7CE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6B7CE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2020-12-11T10:18:00Z</dcterms:created>
  <dcterms:modified xsi:type="dcterms:W3CDTF">2020-12-11T10:20:00Z</dcterms:modified>
</cp:coreProperties>
</file>