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690EC3D7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F07B06">
        <w:rPr>
          <w:rFonts w:ascii="Cambria" w:hAnsi="Cambria"/>
          <w:b/>
          <w:bCs/>
        </w:rPr>
        <w:t>GOŚ</w:t>
      </w:r>
      <w:r w:rsidR="00985404">
        <w:rPr>
          <w:rFonts w:ascii="Cambria" w:hAnsi="Cambria"/>
          <w:b/>
          <w:bCs/>
        </w:rPr>
        <w:t>.271.</w:t>
      </w:r>
      <w:r w:rsidR="00F07B06">
        <w:rPr>
          <w:rFonts w:ascii="Cambria" w:hAnsi="Cambria"/>
          <w:b/>
          <w:bCs/>
        </w:rPr>
        <w:t>1</w:t>
      </w:r>
      <w:r w:rsidRPr="008D3610">
        <w:rPr>
          <w:rFonts w:ascii="Cambria" w:hAnsi="Cambria"/>
          <w:b/>
          <w:bCs/>
        </w:rPr>
        <w:t>.2017</w:t>
      </w:r>
      <w:r w:rsidR="00985404">
        <w:rPr>
          <w:rFonts w:ascii="Cambria" w:hAnsi="Cambria"/>
          <w:b/>
          <w:bCs/>
        </w:rPr>
        <w:t>.</w:t>
      </w:r>
      <w:r w:rsidR="00F07B06">
        <w:rPr>
          <w:rFonts w:ascii="Cambria" w:hAnsi="Cambria"/>
          <w:b/>
          <w:bCs/>
        </w:rPr>
        <w:t>ZB</w:t>
      </w:r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B3251E1" w14:textId="77777777" w:rsidR="006060BA" w:rsidRPr="00D859D7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77777777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6E305383" w14:textId="77777777" w:rsidR="00F07B06" w:rsidRPr="00F07B06" w:rsidRDefault="006060BA" w:rsidP="00F07B06">
      <w:pPr>
        <w:jc w:val="center"/>
        <w:rPr>
          <w:rFonts w:ascii="Cambria" w:hAnsi="Cambria"/>
          <w:b/>
          <w:sz w:val="24"/>
          <w:szCs w:val="24"/>
        </w:rPr>
      </w:pPr>
      <w:r w:rsidRPr="006060BA">
        <w:rPr>
          <w:rFonts w:ascii="Cambria" w:hAnsi="Cambria"/>
          <w:b/>
          <w:sz w:val="24"/>
          <w:szCs w:val="24"/>
        </w:rPr>
        <w:t>„</w:t>
      </w:r>
      <w:r w:rsidR="00F07B06" w:rsidRPr="00F07B06">
        <w:rPr>
          <w:rFonts w:ascii="Cambria" w:hAnsi="Cambria"/>
          <w:b/>
          <w:sz w:val="24"/>
          <w:szCs w:val="24"/>
        </w:rPr>
        <w:t>Odbieranie i transport odpadów komunalnych  od właścicieli nieruchomości</w:t>
      </w:r>
    </w:p>
    <w:p w14:paraId="7DFE3368" w14:textId="4F00B4C9" w:rsidR="006060BA" w:rsidRDefault="00F07B06" w:rsidP="00F07B06">
      <w:pPr>
        <w:jc w:val="center"/>
        <w:rPr>
          <w:rFonts w:ascii="Cambria" w:hAnsi="Cambria"/>
          <w:b/>
          <w:i/>
          <w:sz w:val="24"/>
          <w:szCs w:val="24"/>
        </w:rPr>
      </w:pPr>
      <w:r w:rsidRPr="00F07B06">
        <w:rPr>
          <w:rFonts w:ascii="Cambria" w:hAnsi="Cambria"/>
          <w:b/>
          <w:sz w:val="24"/>
          <w:szCs w:val="24"/>
        </w:rPr>
        <w:t>położonych na terenie Gminy Karczmiska”</w:t>
      </w:r>
      <w:bookmarkStart w:id="0" w:name="_GoBack"/>
      <w:bookmarkEnd w:id="0"/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77777777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 </w:t>
      </w:r>
      <w:r w:rsidRPr="00C65659">
        <w:rPr>
          <w:rFonts w:ascii="Cambria" w:hAnsi="Cambria"/>
          <w:sz w:val="23"/>
          <w:szCs w:val="23"/>
        </w:rPr>
        <w:t xml:space="preserve">(t. </w:t>
      </w:r>
      <w:r>
        <w:rPr>
          <w:rFonts w:ascii="Cambria" w:hAnsi="Cambria"/>
          <w:sz w:val="23"/>
          <w:szCs w:val="23"/>
        </w:rPr>
        <w:t>j. Dz. U. z 2017 r., poz. 1579)</w:t>
      </w:r>
      <w:r w:rsidRPr="000237F9">
        <w:rPr>
          <w:rFonts w:ascii="Cambria" w:hAnsi="Cambria"/>
          <w:sz w:val="23"/>
          <w:szCs w:val="23"/>
        </w:rPr>
        <w:t>, tj. w rozumieniu ustawy z dnia 16 lutego 2007 r. o ochronie konkurencji i konsumentów (t. j. Dz. U. 2017 r., poz. 229)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77777777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o ochronie konkurencji i konsumentów (t. j. Dz. U. 2017 r., poz. 229),</w:t>
      </w:r>
      <w:r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7DB5DAD9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1A9FC" w14:textId="77777777" w:rsidR="00DC3CDD" w:rsidRDefault="00DC3CDD" w:rsidP="00F872EA">
      <w:pPr>
        <w:spacing w:after="0" w:line="240" w:lineRule="auto"/>
      </w:pPr>
      <w:r>
        <w:separator/>
      </w:r>
    </w:p>
  </w:endnote>
  <w:endnote w:type="continuationSeparator" w:id="0">
    <w:p w14:paraId="243F6DF1" w14:textId="77777777" w:rsidR="00DC3CDD" w:rsidRDefault="00DC3CDD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7B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7B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DF097" w14:textId="77777777" w:rsidR="00DC3CDD" w:rsidRDefault="00DC3CDD" w:rsidP="00F872EA">
      <w:pPr>
        <w:spacing w:after="0" w:line="240" w:lineRule="auto"/>
      </w:pPr>
      <w:r>
        <w:separator/>
      </w:r>
    </w:p>
  </w:footnote>
  <w:footnote w:type="continuationSeparator" w:id="0">
    <w:p w14:paraId="3E73A4DD" w14:textId="77777777" w:rsidR="00DC3CDD" w:rsidRDefault="00DC3CDD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213FE8"/>
    <w:rsid w:val="002152B1"/>
    <w:rsid w:val="00347FBB"/>
    <w:rsid w:val="00530069"/>
    <w:rsid w:val="005A04FC"/>
    <w:rsid w:val="005B68D2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A46F4"/>
    <w:rsid w:val="00D16BB0"/>
    <w:rsid w:val="00DC3CDD"/>
    <w:rsid w:val="00EC5BAB"/>
    <w:rsid w:val="00F07B06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2</cp:revision>
  <cp:lastPrinted>2017-11-02T13:47:00Z</cp:lastPrinted>
  <dcterms:created xsi:type="dcterms:W3CDTF">2017-11-08T12:31:00Z</dcterms:created>
  <dcterms:modified xsi:type="dcterms:W3CDTF">2017-11-08T12:31:00Z</dcterms:modified>
</cp:coreProperties>
</file>